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AD0" w:rsidRDefault="007C4AD0" w:rsidP="007C4AD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 декабря 2005 года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№</w:t>
      </w:r>
      <w:r>
        <w:rPr>
          <w:rFonts w:ascii="Times New Roman" w:hAnsi="Times New Roman" w:cs="Times New Roman"/>
          <w:sz w:val="24"/>
          <w:szCs w:val="24"/>
        </w:rPr>
        <w:t> 143-ЗРТ</w:t>
      </w:r>
    </w:p>
    <w:p w:rsidR="00201E14" w:rsidRPr="00893FB3" w:rsidRDefault="00201E1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1E14" w:rsidRPr="00893FB3" w:rsidRDefault="00201E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1E14" w:rsidRPr="00893FB3" w:rsidRDefault="00201E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3FB3">
        <w:rPr>
          <w:rFonts w:ascii="Times New Roman" w:hAnsi="Times New Roman" w:cs="Times New Roman"/>
          <w:b/>
          <w:bCs/>
          <w:sz w:val="28"/>
          <w:szCs w:val="28"/>
        </w:rPr>
        <w:t>ЗАКОН</w:t>
      </w:r>
    </w:p>
    <w:p w:rsidR="00201E14" w:rsidRPr="00893FB3" w:rsidRDefault="00201E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3FB3">
        <w:rPr>
          <w:rFonts w:ascii="Times New Roman" w:hAnsi="Times New Roman" w:cs="Times New Roman"/>
          <w:b/>
          <w:bCs/>
          <w:sz w:val="28"/>
          <w:szCs w:val="28"/>
        </w:rPr>
        <w:t>РЕСПУБЛИКИ ТАТАРСТАН</w:t>
      </w:r>
    </w:p>
    <w:p w:rsidR="00201E14" w:rsidRPr="00893FB3" w:rsidRDefault="00201E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6BAC" w:rsidRPr="0073103E" w:rsidRDefault="00BA6BAC" w:rsidP="00BA6BAC">
      <w:pPr>
        <w:pStyle w:val="ConsPlusNormal"/>
        <w:jc w:val="center"/>
        <w:rPr>
          <w:b/>
          <w:bCs/>
          <w:sz w:val="28"/>
          <w:szCs w:val="28"/>
        </w:rPr>
      </w:pPr>
      <w:r w:rsidRPr="0073103E">
        <w:rPr>
          <w:b/>
          <w:bCs/>
          <w:sz w:val="28"/>
          <w:szCs w:val="28"/>
        </w:rPr>
        <w:t>О наделении органов местного самоуправления</w:t>
      </w:r>
    </w:p>
    <w:p w:rsidR="00BA6BAC" w:rsidRPr="0073103E" w:rsidRDefault="00BA6BAC" w:rsidP="00BA6BAC">
      <w:pPr>
        <w:pStyle w:val="ConsPlusNormal"/>
        <w:jc w:val="center"/>
        <w:rPr>
          <w:b/>
          <w:bCs/>
          <w:sz w:val="28"/>
          <w:szCs w:val="28"/>
        </w:rPr>
      </w:pPr>
      <w:r w:rsidRPr="0073103E">
        <w:rPr>
          <w:b/>
          <w:bCs/>
          <w:sz w:val="28"/>
          <w:szCs w:val="28"/>
        </w:rPr>
        <w:t>муниципальных районов и городских округов</w:t>
      </w:r>
    </w:p>
    <w:p w:rsidR="00BA6BAC" w:rsidRPr="0073103E" w:rsidRDefault="00BA6BAC" w:rsidP="00BA6BAC">
      <w:pPr>
        <w:pStyle w:val="ConsPlusNormal"/>
        <w:jc w:val="center"/>
        <w:rPr>
          <w:b/>
          <w:bCs/>
          <w:sz w:val="28"/>
          <w:szCs w:val="28"/>
        </w:rPr>
      </w:pPr>
      <w:r w:rsidRPr="0073103E">
        <w:rPr>
          <w:b/>
          <w:bCs/>
          <w:sz w:val="28"/>
          <w:szCs w:val="28"/>
        </w:rPr>
        <w:t>государственными полномочиями Республики Татарстан</w:t>
      </w:r>
    </w:p>
    <w:p w:rsidR="00BA6BAC" w:rsidRPr="0073103E" w:rsidRDefault="00BA6BAC" w:rsidP="00BA6BAC">
      <w:pPr>
        <w:pStyle w:val="ConsPlusNormal"/>
        <w:jc w:val="center"/>
        <w:rPr>
          <w:b/>
          <w:bCs/>
          <w:sz w:val="28"/>
          <w:szCs w:val="28"/>
        </w:rPr>
      </w:pPr>
      <w:r w:rsidRPr="0073103E">
        <w:rPr>
          <w:b/>
          <w:bCs/>
          <w:sz w:val="28"/>
          <w:szCs w:val="28"/>
        </w:rPr>
        <w:t>по образованию и организации деятельности комиссий</w:t>
      </w:r>
    </w:p>
    <w:p w:rsidR="00BA6BAC" w:rsidRPr="0073103E" w:rsidRDefault="00BA6BAC" w:rsidP="00BA6BAC">
      <w:pPr>
        <w:pStyle w:val="ConsPlusNormal"/>
        <w:jc w:val="center"/>
        <w:rPr>
          <w:b/>
          <w:bCs/>
          <w:sz w:val="28"/>
          <w:szCs w:val="28"/>
        </w:rPr>
      </w:pPr>
      <w:r w:rsidRPr="0073103E">
        <w:rPr>
          <w:b/>
          <w:bCs/>
          <w:sz w:val="28"/>
          <w:szCs w:val="28"/>
        </w:rPr>
        <w:t>по делам несовершеннолетних и защите их прав</w:t>
      </w:r>
    </w:p>
    <w:p w:rsidR="00BA6BAC" w:rsidRPr="0073103E" w:rsidRDefault="00BA6BAC" w:rsidP="00BA6BAC">
      <w:pPr>
        <w:pStyle w:val="ConsPlusNormal"/>
        <w:ind w:firstLine="540"/>
        <w:jc w:val="both"/>
        <w:outlineLvl w:val="0"/>
        <w:rPr>
          <w:sz w:val="28"/>
          <w:szCs w:val="28"/>
        </w:rPr>
      </w:pPr>
    </w:p>
    <w:p w:rsidR="007C4AD0" w:rsidRDefault="007C4AD0" w:rsidP="007C4A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Принят</w:t>
      </w:r>
      <w:proofErr w:type="gramEnd"/>
    </w:p>
    <w:p w:rsidR="007C4AD0" w:rsidRDefault="007C4AD0" w:rsidP="007C4A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Государственным Советом</w:t>
      </w:r>
    </w:p>
    <w:p w:rsidR="007C4AD0" w:rsidRDefault="007C4AD0" w:rsidP="007C4A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7C4AD0" w:rsidRDefault="007C4AD0" w:rsidP="007C4A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 декабря 2005 года</w:t>
      </w:r>
    </w:p>
    <w:p w:rsidR="004C015B" w:rsidRPr="0073103E" w:rsidRDefault="004C015B" w:rsidP="00BA6BAC">
      <w:pPr>
        <w:pStyle w:val="ConsPlusNormal"/>
        <w:jc w:val="right"/>
        <w:rPr>
          <w:sz w:val="28"/>
          <w:szCs w:val="28"/>
        </w:rPr>
      </w:pP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sub_111"/>
      <w:proofErr w:type="gramStart"/>
      <w:r w:rsidRPr="004C015B">
        <w:rPr>
          <w:rFonts w:ascii="Times New Roman" w:eastAsia="Times New Roman" w:hAnsi="Times New Roman" w:cs="Times New Roman"/>
          <w:sz w:val="28"/>
          <w:szCs w:val="28"/>
        </w:rPr>
        <w:t>Настоящий Закон в целях эффективного решения вопросов профилактики безнадзорности и правонарушений несовершеннолетних и защиты их прав регулирует отношения, связанные с наделением органов местного самоуправления муниципальных районов и городских округов (далее - органы местного самоуправления) государственными полномочиями Республики Татарстан по образованию и организации деятельности комиссий по делам несовершеннолетних и защите их прав (далее - комиссий).</w:t>
      </w:r>
      <w:proofErr w:type="gramEnd"/>
    </w:p>
    <w:bookmarkEnd w:id="0"/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sub_1"/>
      <w:r w:rsidRPr="004C015B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Статья 1.</w:t>
      </w:r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Государственные полномочия Республики Татарстан по образованию и организации деятельности комиссий, передаваемые органам местного самоуправления</w:t>
      </w:r>
    </w:p>
    <w:p w:rsidR="00D97D55" w:rsidRPr="004C015B" w:rsidRDefault="00D97D55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sub_101"/>
      <w:bookmarkEnd w:id="1"/>
      <w:r w:rsidRPr="004C015B">
        <w:rPr>
          <w:rFonts w:ascii="Times New Roman" w:eastAsia="Times New Roman" w:hAnsi="Times New Roman" w:cs="Times New Roman"/>
          <w:sz w:val="28"/>
          <w:szCs w:val="28"/>
        </w:rPr>
        <w:t>1. Органы государственной власти Республики Татарстан передают органам местного самоуправления государственные полномочия:</w:t>
      </w:r>
    </w:p>
    <w:bookmarkEnd w:id="2"/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015B">
        <w:rPr>
          <w:rFonts w:ascii="Times New Roman" w:eastAsia="Times New Roman" w:hAnsi="Times New Roman" w:cs="Times New Roman"/>
          <w:sz w:val="28"/>
          <w:szCs w:val="28"/>
        </w:rPr>
        <w:t>по образованию комиссий в муниципальных районах, городских округах;</w:t>
      </w: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015B">
        <w:rPr>
          <w:rFonts w:ascii="Times New Roman" w:eastAsia="Times New Roman" w:hAnsi="Times New Roman" w:cs="Times New Roman"/>
          <w:sz w:val="28"/>
          <w:szCs w:val="28"/>
        </w:rPr>
        <w:t>по исполнению функций комиссий в муниципальных районах, городских округах;</w:t>
      </w: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015B">
        <w:rPr>
          <w:rFonts w:ascii="Times New Roman" w:eastAsia="Times New Roman" w:hAnsi="Times New Roman" w:cs="Times New Roman"/>
          <w:sz w:val="28"/>
          <w:szCs w:val="28"/>
        </w:rPr>
        <w:t>по обеспечению деятельности указанных комиссий.</w:t>
      </w: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sub_102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2. Утратила силу с 4 марта 2019 г. - </w:t>
      </w:r>
      <w:hyperlink r:id="rId7" w:history="1">
        <w:r w:rsidRPr="00D97D55">
          <w:rPr>
            <w:rFonts w:ascii="Times New Roman" w:eastAsia="Times New Roman" w:hAnsi="Times New Roman" w:cs="Times New Roman"/>
            <w:sz w:val="28"/>
            <w:szCs w:val="28"/>
          </w:rPr>
          <w:t>Закон</w:t>
        </w:r>
      </w:hyperlink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от 1 марта 2019 г. N 7-ЗРТ</w:t>
      </w:r>
    </w:p>
    <w:bookmarkEnd w:id="3"/>
    <w:p w:rsidR="004C015B" w:rsidRPr="004C015B" w:rsidRDefault="004C015B" w:rsidP="004C015B">
      <w:pPr>
        <w:widowControl w:val="0"/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Times New Roman" w:eastAsia="Times New Roman" w:hAnsi="Times New Roman" w:cs="Times New Roman"/>
          <w:i/>
          <w:iCs/>
          <w:color w:val="353842"/>
          <w:sz w:val="28"/>
          <w:szCs w:val="28"/>
          <w:shd w:val="clear" w:color="auto" w:fill="F0F0F0"/>
        </w:rPr>
      </w:pP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sub_2"/>
      <w:r w:rsidRPr="004C015B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Статья 2.</w:t>
      </w:r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Наименования муниципальных образований в Республике Татарстан, органы местного самоуправления которых наделяются государственными полномочиями Республики Татарстан по образованию и организации деятельности комиссий</w:t>
      </w:r>
    </w:p>
    <w:bookmarkEnd w:id="4"/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Государственными полномочиями Республики Татарстан по образованию и организации деятельности комиссий (далее - государственные полномочия) наделяются органы местного самоуправления следующих муниципальных </w:t>
      </w:r>
      <w:r w:rsidRPr="004C015B">
        <w:rPr>
          <w:rFonts w:ascii="Times New Roman" w:eastAsia="Times New Roman" w:hAnsi="Times New Roman" w:cs="Times New Roman"/>
          <w:sz w:val="28"/>
          <w:szCs w:val="28"/>
        </w:rPr>
        <w:lastRenderedPageBreak/>
        <w:t>образований в Республике Татарстан:</w:t>
      </w: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город Казань, </w:t>
      </w:r>
      <w:r w:rsidR="00435914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4C015B">
        <w:rPr>
          <w:rFonts w:ascii="Times New Roman" w:eastAsia="Times New Roman" w:hAnsi="Times New Roman" w:cs="Times New Roman"/>
          <w:sz w:val="28"/>
          <w:szCs w:val="28"/>
        </w:rPr>
        <w:t>город Набережные Челны</w:t>
      </w:r>
      <w:r w:rsidR="00435914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C015B">
        <w:rPr>
          <w:rFonts w:ascii="Times New Roman" w:eastAsia="Times New Roman" w:hAnsi="Times New Roman" w:cs="Times New Roman"/>
          <w:sz w:val="28"/>
          <w:szCs w:val="28"/>
        </w:rPr>
        <w:t>Агрызский</w:t>
      </w:r>
      <w:proofErr w:type="spell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4C015B">
        <w:rPr>
          <w:rFonts w:ascii="Times New Roman" w:eastAsia="Times New Roman" w:hAnsi="Times New Roman" w:cs="Times New Roman"/>
          <w:sz w:val="28"/>
          <w:szCs w:val="28"/>
        </w:rPr>
        <w:t>Азнакаевский</w:t>
      </w:r>
      <w:proofErr w:type="spell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4C015B">
        <w:rPr>
          <w:rFonts w:ascii="Times New Roman" w:eastAsia="Times New Roman" w:hAnsi="Times New Roman" w:cs="Times New Roman"/>
          <w:sz w:val="28"/>
          <w:szCs w:val="28"/>
        </w:rPr>
        <w:t>Аксубаевский</w:t>
      </w:r>
      <w:proofErr w:type="spell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4C015B">
        <w:rPr>
          <w:rFonts w:ascii="Times New Roman" w:eastAsia="Times New Roman" w:hAnsi="Times New Roman" w:cs="Times New Roman"/>
          <w:sz w:val="28"/>
          <w:szCs w:val="28"/>
        </w:rPr>
        <w:t>Актанышский</w:t>
      </w:r>
      <w:proofErr w:type="spell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район, Алексеевский муниципальный район, </w:t>
      </w:r>
      <w:proofErr w:type="spellStart"/>
      <w:r w:rsidRPr="004C015B">
        <w:rPr>
          <w:rFonts w:ascii="Times New Roman" w:eastAsia="Times New Roman" w:hAnsi="Times New Roman" w:cs="Times New Roman"/>
          <w:sz w:val="28"/>
          <w:szCs w:val="28"/>
        </w:rPr>
        <w:t>Алькеевский</w:t>
      </w:r>
      <w:proofErr w:type="spell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4C015B">
        <w:rPr>
          <w:rFonts w:ascii="Times New Roman" w:eastAsia="Times New Roman" w:hAnsi="Times New Roman" w:cs="Times New Roman"/>
          <w:sz w:val="28"/>
          <w:szCs w:val="28"/>
        </w:rPr>
        <w:t>Альметьевский</w:t>
      </w:r>
      <w:proofErr w:type="spell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4C015B">
        <w:rPr>
          <w:rFonts w:ascii="Times New Roman" w:eastAsia="Times New Roman" w:hAnsi="Times New Roman" w:cs="Times New Roman"/>
          <w:sz w:val="28"/>
          <w:szCs w:val="28"/>
        </w:rPr>
        <w:t>Апастовский</w:t>
      </w:r>
      <w:proofErr w:type="spell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район, Арский муниципальный район, </w:t>
      </w:r>
      <w:proofErr w:type="spellStart"/>
      <w:r w:rsidRPr="004C015B">
        <w:rPr>
          <w:rFonts w:ascii="Times New Roman" w:eastAsia="Times New Roman" w:hAnsi="Times New Roman" w:cs="Times New Roman"/>
          <w:sz w:val="28"/>
          <w:szCs w:val="28"/>
        </w:rPr>
        <w:t>Атнинский</w:t>
      </w:r>
      <w:proofErr w:type="spell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4C015B">
        <w:rPr>
          <w:rFonts w:ascii="Times New Roman" w:eastAsia="Times New Roman" w:hAnsi="Times New Roman" w:cs="Times New Roman"/>
          <w:sz w:val="28"/>
          <w:szCs w:val="28"/>
        </w:rPr>
        <w:t>Бавлинский</w:t>
      </w:r>
      <w:proofErr w:type="spell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4C015B">
        <w:rPr>
          <w:rFonts w:ascii="Times New Roman" w:eastAsia="Times New Roman" w:hAnsi="Times New Roman" w:cs="Times New Roman"/>
          <w:sz w:val="28"/>
          <w:szCs w:val="28"/>
        </w:rPr>
        <w:t>Балтасинский</w:t>
      </w:r>
      <w:proofErr w:type="spell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4C015B">
        <w:rPr>
          <w:rFonts w:ascii="Times New Roman" w:eastAsia="Times New Roman" w:hAnsi="Times New Roman" w:cs="Times New Roman"/>
          <w:sz w:val="28"/>
          <w:szCs w:val="28"/>
        </w:rPr>
        <w:t>Бугульминский</w:t>
      </w:r>
      <w:proofErr w:type="spell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4C015B">
        <w:rPr>
          <w:rFonts w:ascii="Times New Roman" w:eastAsia="Times New Roman" w:hAnsi="Times New Roman" w:cs="Times New Roman"/>
          <w:sz w:val="28"/>
          <w:szCs w:val="28"/>
        </w:rPr>
        <w:t>Буинский</w:t>
      </w:r>
      <w:proofErr w:type="spell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4C015B">
        <w:rPr>
          <w:rFonts w:ascii="Times New Roman" w:eastAsia="Times New Roman" w:hAnsi="Times New Roman" w:cs="Times New Roman"/>
          <w:sz w:val="28"/>
          <w:szCs w:val="28"/>
        </w:rPr>
        <w:t>Верхнеуслонский</w:t>
      </w:r>
      <w:proofErr w:type="spell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район, Высокогорский муниципальный район, </w:t>
      </w:r>
      <w:proofErr w:type="spellStart"/>
      <w:r w:rsidRPr="004C015B">
        <w:rPr>
          <w:rFonts w:ascii="Times New Roman" w:eastAsia="Times New Roman" w:hAnsi="Times New Roman" w:cs="Times New Roman"/>
          <w:sz w:val="28"/>
          <w:szCs w:val="28"/>
        </w:rPr>
        <w:t>Дрожжановский</w:t>
      </w:r>
      <w:proofErr w:type="spell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4C015B">
        <w:rPr>
          <w:rFonts w:ascii="Times New Roman" w:eastAsia="Times New Roman" w:hAnsi="Times New Roman" w:cs="Times New Roman"/>
          <w:sz w:val="28"/>
          <w:szCs w:val="28"/>
        </w:rPr>
        <w:t>Елабужский</w:t>
      </w:r>
      <w:proofErr w:type="spell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4C015B">
        <w:rPr>
          <w:rFonts w:ascii="Times New Roman" w:eastAsia="Times New Roman" w:hAnsi="Times New Roman" w:cs="Times New Roman"/>
          <w:sz w:val="28"/>
          <w:szCs w:val="28"/>
        </w:rPr>
        <w:t>Заинский</w:t>
      </w:r>
      <w:proofErr w:type="spellEnd"/>
      <w:proofErr w:type="gram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район, </w:t>
      </w:r>
      <w:proofErr w:type="spellStart"/>
      <w:r w:rsidRPr="004C015B">
        <w:rPr>
          <w:rFonts w:ascii="Times New Roman" w:eastAsia="Times New Roman" w:hAnsi="Times New Roman" w:cs="Times New Roman"/>
          <w:sz w:val="28"/>
          <w:szCs w:val="28"/>
        </w:rPr>
        <w:t>Зеленодольский</w:t>
      </w:r>
      <w:proofErr w:type="spell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4C015B">
        <w:rPr>
          <w:rFonts w:ascii="Times New Roman" w:eastAsia="Times New Roman" w:hAnsi="Times New Roman" w:cs="Times New Roman"/>
          <w:sz w:val="28"/>
          <w:szCs w:val="28"/>
        </w:rPr>
        <w:t>Кайбицкий</w:t>
      </w:r>
      <w:proofErr w:type="spell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район, Камско-</w:t>
      </w:r>
      <w:proofErr w:type="spellStart"/>
      <w:r w:rsidRPr="004C015B">
        <w:rPr>
          <w:rFonts w:ascii="Times New Roman" w:eastAsia="Times New Roman" w:hAnsi="Times New Roman" w:cs="Times New Roman"/>
          <w:sz w:val="28"/>
          <w:szCs w:val="28"/>
        </w:rPr>
        <w:t>Устьинский</w:t>
      </w:r>
      <w:proofErr w:type="spell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4C015B">
        <w:rPr>
          <w:rFonts w:ascii="Times New Roman" w:eastAsia="Times New Roman" w:hAnsi="Times New Roman" w:cs="Times New Roman"/>
          <w:sz w:val="28"/>
          <w:szCs w:val="28"/>
        </w:rPr>
        <w:t>Кукморский</w:t>
      </w:r>
      <w:proofErr w:type="spell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4C015B">
        <w:rPr>
          <w:rFonts w:ascii="Times New Roman" w:eastAsia="Times New Roman" w:hAnsi="Times New Roman" w:cs="Times New Roman"/>
          <w:sz w:val="28"/>
          <w:szCs w:val="28"/>
        </w:rPr>
        <w:t>Лаишевский</w:t>
      </w:r>
      <w:proofErr w:type="spell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4C015B">
        <w:rPr>
          <w:rFonts w:ascii="Times New Roman" w:eastAsia="Times New Roman" w:hAnsi="Times New Roman" w:cs="Times New Roman"/>
          <w:sz w:val="28"/>
          <w:szCs w:val="28"/>
        </w:rPr>
        <w:t>Лениногорский</w:t>
      </w:r>
      <w:proofErr w:type="spell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4C015B">
        <w:rPr>
          <w:rFonts w:ascii="Times New Roman" w:eastAsia="Times New Roman" w:hAnsi="Times New Roman" w:cs="Times New Roman"/>
          <w:sz w:val="28"/>
          <w:szCs w:val="28"/>
        </w:rPr>
        <w:t>Мамадышский</w:t>
      </w:r>
      <w:proofErr w:type="spell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район, Менделеевский муниципальный район, </w:t>
      </w:r>
      <w:proofErr w:type="spellStart"/>
      <w:r w:rsidRPr="004C015B">
        <w:rPr>
          <w:rFonts w:ascii="Times New Roman" w:eastAsia="Times New Roman" w:hAnsi="Times New Roman" w:cs="Times New Roman"/>
          <w:sz w:val="28"/>
          <w:szCs w:val="28"/>
        </w:rPr>
        <w:t>Мензелинский</w:t>
      </w:r>
      <w:proofErr w:type="spell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4C015B">
        <w:rPr>
          <w:rFonts w:ascii="Times New Roman" w:eastAsia="Times New Roman" w:hAnsi="Times New Roman" w:cs="Times New Roman"/>
          <w:sz w:val="28"/>
          <w:szCs w:val="28"/>
        </w:rPr>
        <w:t>Муслюмовский</w:t>
      </w:r>
      <w:proofErr w:type="spell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район, Нижнекамский муниципальный район, </w:t>
      </w:r>
      <w:proofErr w:type="spellStart"/>
      <w:r w:rsidRPr="004C015B">
        <w:rPr>
          <w:rFonts w:ascii="Times New Roman" w:eastAsia="Times New Roman" w:hAnsi="Times New Roman" w:cs="Times New Roman"/>
          <w:sz w:val="28"/>
          <w:szCs w:val="28"/>
        </w:rPr>
        <w:t>Новошешминский</w:t>
      </w:r>
      <w:proofErr w:type="spell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4C015B">
        <w:rPr>
          <w:rFonts w:ascii="Times New Roman" w:eastAsia="Times New Roman" w:hAnsi="Times New Roman" w:cs="Times New Roman"/>
          <w:sz w:val="28"/>
          <w:szCs w:val="28"/>
        </w:rPr>
        <w:t>Нурлатский</w:t>
      </w:r>
      <w:proofErr w:type="spell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4C015B">
        <w:rPr>
          <w:rFonts w:ascii="Times New Roman" w:eastAsia="Times New Roman" w:hAnsi="Times New Roman" w:cs="Times New Roman"/>
          <w:sz w:val="28"/>
          <w:szCs w:val="28"/>
        </w:rPr>
        <w:t>Пестречинский</w:t>
      </w:r>
      <w:proofErr w:type="spell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район, Рыбно-</w:t>
      </w:r>
      <w:proofErr w:type="spellStart"/>
      <w:r w:rsidRPr="004C015B">
        <w:rPr>
          <w:rFonts w:ascii="Times New Roman" w:eastAsia="Times New Roman" w:hAnsi="Times New Roman" w:cs="Times New Roman"/>
          <w:sz w:val="28"/>
          <w:szCs w:val="28"/>
        </w:rPr>
        <w:t>Слободский</w:t>
      </w:r>
      <w:proofErr w:type="spell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район, Сабинский муниципальный район, </w:t>
      </w:r>
      <w:proofErr w:type="spellStart"/>
      <w:r w:rsidRPr="004C015B">
        <w:rPr>
          <w:rFonts w:ascii="Times New Roman" w:eastAsia="Times New Roman" w:hAnsi="Times New Roman" w:cs="Times New Roman"/>
          <w:sz w:val="28"/>
          <w:szCs w:val="28"/>
        </w:rPr>
        <w:t>Сармановский</w:t>
      </w:r>
      <w:proofErr w:type="spell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район, Спасский муниципальный район, </w:t>
      </w:r>
      <w:proofErr w:type="spellStart"/>
      <w:r w:rsidRPr="004C015B">
        <w:rPr>
          <w:rFonts w:ascii="Times New Roman" w:eastAsia="Times New Roman" w:hAnsi="Times New Roman" w:cs="Times New Roman"/>
          <w:sz w:val="28"/>
          <w:szCs w:val="28"/>
        </w:rPr>
        <w:t>Тетюшский</w:t>
      </w:r>
      <w:proofErr w:type="spell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4C015B">
        <w:rPr>
          <w:rFonts w:ascii="Times New Roman" w:eastAsia="Times New Roman" w:hAnsi="Times New Roman" w:cs="Times New Roman"/>
          <w:sz w:val="28"/>
          <w:szCs w:val="28"/>
        </w:rPr>
        <w:t>Тукаевский</w:t>
      </w:r>
      <w:proofErr w:type="spellEnd"/>
      <w:proofErr w:type="gram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4C015B">
        <w:rPr>
          <w:rFonts w:ascii="Times New Roman" w:eastAsia="Times New Roman" w:hAnsi="Times New Roman" w:cs="Times New Roman"/>
          <w:sz w:val="28"/>
          <w:szCs w:val="28"/>
        </w:rPr>
        <w:t>Тюлячинский</w:t>
      </w:r>
      <w:proofErr w:type="spell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4C015B">
        <w:rPr>
          <w:rFonts w:ascii="Times New Roman" w:eastAsia="Times New Roman" w:hAnsi="Times New Roman" w:cs="Times New Roman"/>
          <w:sz w:val="28"/>
          <w:szCs w:val="28"/>
        </w:rPr>
        <w:t>Черемшанский</w:t>
      </w:r>
      <w:proofErr w:type="spell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4C015B">
        <w:rPr>
          <w:rFonts w:ascii="Times New Roman" w:eastAsia="Times New Roman" w:hAnsi="Times New Roman" w:cs="Times New Roman"/>
          <w:sz w:val="28"/>
          <w:szCs w:val="28"/>
        </w:rPr>
        <w:t>Чистопольский</w:t>
      </w:r>
      <w:proofErr w:type="spell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4C015B">
        <w:rPr>
          <w:rFonts w:ascii="Times New Roman" w:eastAsia="Times New Roman" w:hAnsi="Times New Roman" w:cs="Times New Roman"/>
          <w:sz w:val="28"/>
          <w:szCs w:val="28"/>
        </w:rPr>
        <w:t>Ютазинский</w:t>
      </w:r>
      <w:proofErr w:type="spell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район.</w:t>
      </w: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sub_3"/>
      <w:r w:rsidRPr="004C015B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Статья 3.</w:t>
      </w:r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Срок, на который органам местного самоуправления передаются государственные полномочия</w:t>
      </w:r>
    </w:p>
    <w:p w:rsidR="00D97D55" w:rsidRPr="004C015B" w:rsidRDefault="00D97D55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bookmarkEnd w:id="5"/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015B">
        <w:rPr>
          <w:rFonts w:ascii="Times New Roman" w:eastAsia="Times New Roman" w:hAnsi="Times New Roman" w:cs="Times New Roman"/>
          <w:sz w:val="28"/>
          <w:szCs w:val="28"/>
        </w:rPr>
        <w:t>Государственные полномочия передаются органам местного самоуправления на неограниченный срок.</w:t>
      </w: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6" w:name="sub_4"/>
      <w:r w:rsidRPr="004C015B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Статья 4.</w:t>
      </w:r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Финансовое обеспечение переданных органам местного самоуправления государственных полномочий</w:t>
      </w:r>
    </w:p>
    <w:p w:rsidR="00D97D55" w:rsidRPr="004C015B" w:rsidRDefault="00D97D55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7" w:name="sub_401"/>
      <w:bookmarkEnd w:id="6"/>
      <w:r w:rsidRPr="004C015B">
        <w:rPr>
          <w:rFonts w:ascii="Times New Roman" w:eastAsia="Times New Roman" w:hAnsi="Times New Roman" w:cs="Times New Roman"/>
          <w:sz w:val="28"/>
          <w:szCs w:val="28"/>
        </w:rPr>
        <w:t>1. Финансовое обеспечение переданных государственных полномочий осуществляется за счет предоставляемых бюджетам</w:t>
      </w:r>
      <w:r w:rsidR="00386F7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муниципальных районов и городских округов </w:t>
      </w:r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субвенций из бюджета Республики Татарстан.</w:t>
      </w: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" w:name="sub_42"/>
      <w:bookmarkEnd w:id="7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 w:rsidR="00132604" w:rsidRPr="00132604">
        <w:rPr>
          <w:rFonts w:ascii="Times New Roman" w:eastAsia="Times New Roman" w:hAnsi="Times New Roman" w:cs="Times New Roman"/>
          <w:sz w:val="28"/>
          <w:szCs w:val="28"/>
        </w:rPr>
        <w:t xml:space="preserve">Общий объем субвенций для осуществления государственных полномочий и его распределение между муниципальными образованиями определяются в соответствии с </w:t>
      </w:r>
      <w:hyperlink r:id="rId8" w:history="1">
        <w:r w:rsidR="00132604" w:rsidRPr="00132604">
          <w:rPr>
            <w:rFonts w:ascii="Times New Roman" w:eastAsia="Times New Roman" w:hAnsi="Times New Roman" w:cs="Times New Roman"/>
            <w:sz w:val="28"/>
            <w:szCs w:val="28"/>
          </w:rPr>
          <w:t>Методикой</w:t>
        </w:r>
      </w:hyperlink>
      <w:r w:rsidR="00132604" w:rsidRPr="00132604">
        <w:rPr>
          <w:rFonts w:ascii="Times New Roman" w:eastAsia="Times New Roman" w:hAnsi="Times New Roman" w:cs="Times New Roman"/>
          <w:sz w:val="28"/>
          <w:szCs w:val="28"/>
        </w:rPr>
        <w:t xml:space="preserve"> определения объема субвенций, предоставляемых бюджетам муниципальных образований из бюджета Республики Татарстан</w:t>
      </w:r>
      <w:r w:rsidR="00132604" w:rsidRPr="00132604">
        <w:rPr>
          <w:rFonts w:ascii="Times New Roman" w:eastAsia="Calibri" w:hAnsi="Times New Roman" w:cs="Times New Roman"/>
          <w:sz w:val="28"/>
          <w:szCs w:val="28"/>
        </w:rPr>
        <w:t xml:space="preserve"> для осуществления органами местного самоуправления государственных полномочий </w:t>
      </w:r>
      <w:r w:rsidR="00132604" w:rsidRPr="00132604">
        <w:rPr>
          <w:rFonts w:ascii="Times New Roman" w:eastAsia="Times New Roman" w:hAnsi="Times New Roman" w:cs="Times New Roman"/>
          <w:sz w:val="28"/>
          <w:szCs w:val="28"/>
        </w:rPr>
        <w:t>Республики Татарстан</w:t>
      </w:r>
      <w:r w:rsidR="00132604" w:rsidRPr="00132604">
        <w:rPr>
          <w:rFonts w:ascii="Times New Roman" w:eastAsia="Calibri" w:hAnsi="Times New Roman" w:cs="Times New Roman"/>
          <w:sz w:val="28"/>
          <w:szCs w:val="28"/>
        </w:rPr>
        <w:t xml:space="preserve"> по образованию и организации деятельности комиссий по делам несовершеннолетних и защите их прав</w:t>
      </w:r>
      <w:r w:rsidR="00132604" w:rsidRPr="00132604">
        <w:rPr>
          <w:rFonts w:ascii="Times New Roman" w:eastAsia="Times New Roman" w:hAnsi="Times New Roman" w:cs="Times New Roman"/>
          <w:sz w:val="28"/>
          <w:szCs w:val="28"/>
        </w:rPr>
        <w:t>,</w:t>
      </w:r>
      <w:r w:rsidR="00132604" w:rsidRPr="001326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32604" w:rsidRPr="00132604">
        <w:rPr>
          <w:rFonts w:ascii="Times New Roman" w:eastAsia="Times New Roman" w:hAnsi="Times New Roman" w:cs="Times New Roman"/>
          <w:sz w:val="28"/>
          <w:szCs w:val="28"/>
        </w:rPr>
        <w:t>согласно</w:t>
      </w:r>
      <w:r w:rsidR="00132604">
        <w:rPr>
          <w:rFonts w:ascii="Times New Roman" w:eastAsia="Times New Roman" w:hAnsi="Times New Roman" w:cs="Times New Roman"/>
          <w:sz w:val="28"/>
          <w:szCs w:val="28"/>
        </w:rPr>
        <w:t xml:space="preserve"> приложению к настоящему Закону</w:t>
      </w:r>
      <w:r w:rsidRPr="004C015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9" w:name="sub_403"/>
      <w:bookmarkEnd w:id="8"/>
      <w:r w:rsidRPr="004C015B">
        <w:rPr>
          <w:rFonts w:ascii="Times New Roman" w:eastAsia="Times New Roman" w:hAnsi="Times New Roman" w:cs="Times New Roman"/>
          <w:sz w:val="28"/>
          <w:szCs w:val="28"/>
        </w:rPr>
        <w:t>3. Объем субвенций, предоставляемых бюджетам</w:t>
      </w:r>
      <w:r w:rsidR="00132604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муниципальных районов </w:t>
      </w:r>
      <w:r w:rsidR="00132604">
        <w:rPr>
          <w:rFonts w:ascii="Times New Roman" w:eastAsia="Times New Roman" w:hAnsi="Times New Roman" w:cs="Times New Roman"/>
          <w:sz w:val="28"/>
          <w:szCs w:val="28"/>
        </w:rPr>
        <w:lastRenderedPageBreak/>
        <w:t>и городских округов</w:t>
      </w:r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для осуществления органами местного самоуправления государственных полномочий, устанавливается </w:t>
      </w:r>
      <w:hyperlink r:id="rId9" w:history="1">
        <w:r w:rsidRPr="00D97D55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о бюджете Республики Татарстан на очередно</w:t>
      </w:r>
      <w:r w:rsidR="00132604">
        <w:rPr>
          <w:rFonts w:ascii="Times New Roman" w:eastAsia="Times New Roman" w:hAnsi="Times New Roman" w:cs="Times New Roman"/>
          <w:sz w:val="28"/>
          <w:szCs w:val="28"/>
        </w:rPr>
        <w:t>й финансовый год и плановый период.</w:t>
      </w:r>
    </w:p>
    <w:bookmarkEnd w:id="9"/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015B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Статья 5.</w:t>
      </w:r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Материальные средства, передаваемые в безвозмездное пользование органам местного самоуправления для осуществления государственных полномочий</w:t>
      </w:r>
    </w:p>
    <w:p w:rsidR="00D97D55" w:rsidRPr="004C015B" w:rsidRDefault="00D97D55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015B">
        <w:rPr>
          <w:rFonts w:ascii="Times New Roman" w:eastAsia="Times New Roman" w:hAnsi="Times New Roman" w:cs="Times New Roman"/>
          <w:sz w:val="28"/>
          <w:szCs w:val="28"/>
        </w:rPr>
        <w:t>Материальные средства, находящиеся в собственности Республики Татарстан, в случае необходимости обеспечения осуществления государственных полномочий, предусмотренных настоящим Законом, передаются в безвозмездное пользование органам местного самоуправления в соответствии с Перечнем передаваемых материальных средств.</w:t>
      </w: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Разработка Перечня передаваемых материальных средств, его утверждение и принятие решения о передаче материальных средств осуществляются органом исполнительной власти Республики Татарстан, уполномоченным в области имущественных отношений, на основании подготовленного с учетом </w:t>
      </w:r>
      <w:proofErr w:type="gramStart"/>
      <w:r w:rsidRPr="004C015B">
        <w:rPr>
          <w:rFonts w:ascii="Times New Roman" w:eastAsia="Times New Roman" w:hAnsi="Times New Roman" w:cs="Times New Roman"/>
          <w:sz w:val="28"/>
          <w:szCs w:val="28"/>
        </w:rPr>
        <w:t>предложений органов местного самоуправления обращения органа исполнительной власти Республики</w:t>
      </w:r>
      <w:proofErr w:type="gram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Татарстан, уполномоченного в области молодежной политики.</w:t>
      </w: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0" w:name="sub_6"/>
      <w:r w:rsidRPr="004C015B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Статья 6.</w:t>
      </w:r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Права и обязанности органов местного самоуправления при осуществлении государственных полномочий</w:t>
      </w: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1" w:name="sub_601"/>
      <w:bookmarkEnd w:id="10"/>
      <w:r w:rsidRPr="004C015B">
        <w:rPr>
          <w:rFonts w:ascii="Times New Roman" w:eastAsia="Times New Roman" w:hAnsi="Times New Roman" w:cs="Times New Roman"/>
          <w:sz w:val="28"/>
          <w:szCs w:val="28"/>
        </w:rPr>
        <w:t>1. Органы местного самоуправления при осуществлении государственных полномочий вправе:</w:t>
      </w:r>
    </w:p>
    <w:bookmarkEnd w:id="11"/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015B">
        <w:rPr>
          <w:rFonts w:ascii="Times New Roman" w:eastAsia="Times New Roman" w:hAnsi="Times New Roman" w:cs="Times New Roman"/>
          <w:sz w:val="28"/>
          <w:szCs w:val="28"/>
        </w:rPr>
        <w:t>дополнительно использовать собственные материальные и финансовые средства для осуществления переданных им государственных полномочий в случаях и порядке, предусмотренных уставом муниципального образования;</w:t>
      </w: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015B">
        <w:rPr>
          <w:rFonts w:ascii="Times New Roman" w:eastAsia="Times New Roman" w:hAnsi="Times New Roman" w:cs="Times New Roman"/>
          <w:sz w:val="28"/>
          <w:szCs w:val="28"/>
        </w:rPr>
        <w:t>вносить предложения по совершенствованию деятельности, связанной с порядком осуществления государственных полномочий.</w:t>
      </w: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2" w:name="sub_602"/>
      <w:r w:rsidRPr="004C015B">
        <w:rPr>
          <w:rFonts w:ascii="Times New Roman" w:eastAsia="Times New Roman" w:hAnsi="Times New Roman" w:cs="Times New Roman"/>
          <w:sz w:val="28"/>
          <w:szCs w:val="28"/>
        </w:rPr>
        <w:t>2. Органы местного самоуправления обязаны исполнять в установленном законодательством порядке государственные полномочия, которыми они наделены настоящим Законом.</w:t>
      </w: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3" w:name="sub_603"/>
      <w:bookmarkEnd w:id="12"/>
      <w:r w:rsidRPr="004C015B">
        <w:rPr>
          <w:rFonts w:ascii="Times New Roman" w:eastAsia="Times New Roman" w:hAnsi="Times New Roman" w:cs="Times New Roman"/>
          <w:sz w:val="28"/>
          <w:szCs w:val="28"/>
        </w:rPr>
        <w:t>3. Органы местного самоуправления и должностные лица местного самоуправления обязаны представлять уполномоченным государственным органам документы и информацию, связанные с осуществлением переданных государственных полномочий.</w:t>
      </w:r>
    </w:p>
    <w:bookmarkEnd w:id="13"/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4. Органы местного самоуправления обязаны оказывать необходимое содействие уполномоченным органам исполнительной власти Республики Татарстан в осуществлении ими </w:t>
      </w:r>
      <w:proofErr w:type="gramStart"/>
      <w:r w:rsidRPr="004C015B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реализацией органами местного самоуправления государственных полномочий.</w:t>
      </w: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4" w:name="sub_7"/>
      <w:r w:rsidRPr="004C015B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Статья 7.</w:t>
      </w:r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Права и обязанности органов государственной власти Республики Татарстан при осуществлении органами местного самоуправления </w:t>
      </w:r>
      <w:r w:rsidRPr="004C015B">
        <w:rPr>
          <w:rFonts w:ascii="Times New Roman" w:eastAsia="Times New Roman" w:hAnsi="Times New Roman" w:cs="Times New Roman"/>
          <w:sz w:val="28"/>
          <w:szCs w:val="28"/>
        </w:rPr>
        <w:lastRenderedPageBreak/>
        <w:t>государственных полномочий</w:t>
      </w: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5" w:name="sub_701"/>
      <w:bookmarkEnd w:id="14"/>
      <w:r w:rsidRPr="004C015B">
        <w:rPr>
          <w:rFonts w:ascii="Times New Roman" w:eastAsia="Times New Roman" w:hAnsi="Times New Roman" w:cs="Times New Roman"/>
          <w:sz w:val="28"/>
          <w:szCs w:val="28"/>
        </w:rPr>
        <w:t>1. Органы государственной власти Республики Татарстан при осуществлении органами местного самоуправления государственных полномочий вправе:</w:t>
      </w:r>
    </w:p>
    <w:bookmarkEnd w:id="15"/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015B">
        <w:rPr>
          <w:rFonts w:ascii="Times New Roman" w:eastAsia="Times New Roman" w:hAnsi="Times New Roman" w:cs="Times New Roman"/>
          <w:sz w:val="28"/>
          <w:szCs w:val="28"/>
        </w:rPr>
        <w:t>запрашивать документы и информацию у органов местного самоуправления и должностных лиц местного самоуправления по вопросам, связанным с исполнением переданных государственных полномочий;</w:t>
      </w: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015B">
        <w:rPr>
          <w:rFonts w:ascii="Times New Roman" w:eastAsia="Times New Roman" w:hAnsi="Times New Roman" w:cs="Times New Roman"/>
          <w:sz w:val="28"/>
          <w:szCs w:val="28"/>
        </w:rPr>
        <w:t>проводить проверки деятельности органов местного самоуправления по исполнению переданных государственных полномочий;</w:t>
      </w: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015B">
        <w:rPr>
          <w:rFonts w:ascii="Times New Roman" w:eastAsia="Times New Roman" w:hAnsi="Times New Roman" w:cs="Times New Roman"/>
          <w:sz w:val="28"/>
          <w:szCs w:val="28"/>
        </w:rPr>
        <w:t>давать письменные предписания по устранению выявленных нарушений законодательства по вопросам осуществления органами местного самоуправления или должностными лицами местного самоуправления переданных государственных полномочий.</w:t>
      </w: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6" w:name="sub_702"/>
      <w:r w:rsidRPr="004C015B">
        <w:rPr>
          <w:rFonts w:ascii="Times New Roman" w:eastAsia="Times New Roman" w:hAnsi="Times New Roman" w:cs="Times New Roman"/>
          <w:sz w:val="28"/>
          <w:szCs w:val="28"/>
        </w:rPr>
        <w:t>2. Органы государственной власти Республики Татарстан при осуществлении органами местного самоуправления государственных полномочий обязаны:</w:t>
      </w:r>
    </w:p>
    <w:bookmarkEnd w:id="16"/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015B">
        <w:rPr>
          <w:rFonts w:ascii="Times New Roman" w:eastAsia="Times New Roman" w:hAnsi="Times New Roman" w:cs="Times New Roman"/>
          <w:sz w:val="28"/>
          <w:szCs w:val="28"/>
        </w:rPr>
        <w:t>передавать органам местного самоуправления материальные и финансовые средства, необходимые для осуществления государственных полномочий;</w:t>
      </w: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4C015B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органами местного самоуправления государственных полномочий, а также за использованием предоставленных на эти цели материальных и финансовых средств;</w:t>
      </w: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015B">
        <w:rPr>
          <w:rFonts w:ascii="Times New Roman" w:eastAsia="Times New Roman" w:hAnsi="Times New Roman" w:cs="Times New Roman"/>
          <w:sz w:val="28"/>
          <w:szCs w:val="28"/>
        </w:rPr>
        <w:t>оказывать организационно-методическую помощь по вопросам осуществления переданных государственных полномочий.</w:t>
      </w: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</w:p>
    <w:p w:rsid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015B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Статья 8.</w:t>
      </w:r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Порядок отчетности органов местного самоуправления об осуществлении государственных полномочий</w:t>
      </w:r>
    </w:p>
    <w:p w:rsidR="00D97D55" w:rsidRPr="004C015B" w:rsidRDefault="00D97D55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Отчеты об осуществлении государственных полномочий, переданных органам местного самоуправления, представляются органами местного самоуправления в орган исполнительной власти Республики Татарстан, уполномоченный в области молодежной политики, ежеквартально, в срок до 10 числа месяца, следующего за отчетным кварталом, по </w:t>
      </w:r>
      <w:hyperlink r:id="rId10" w:history="1">
        <w:r w:rsidRPr="00D97D55">
          <w:rPr>
            <w:rFonts w:ascii="Times New Roman" w:eastAsia="Times New Roman" w:hAnsi="Times New Roman" w:cs="Times New Roman"/>
            <w:sz w:val="28"/>
            <w:szCs w:val="28"/>
          </w:rPr>
          <w:t>форме</w:t>
        </w:r>
      </w:hyperlink>
      <w:r w:rsidRPr="004C015B">
        <w:rPr>
          <w:rFonts w:ascii="Times New Roman" w:eastAsia="Times New Roman" w:hAnsi="Times New Roman" w:cs="Times New Roman"/>
          <w:sz w:val="28"/>
          <w:szCs w:val="28"/>
        </w:rPr>
        <w:t>, установленной Кабинетом Министров Республики Татарстан.</w:t>
      </w: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Times New Roman" w:eastAsia="Times New Roman" w:hAnsi="Times New Roman" w:cs="Times New Roman"/>
          <w:i/>
          <w:iCs/>
          <w:color w:val="353842"/>
          <w:sz w:val="28"/>
          <w:szCs w:val="28"/>
          <w:shd w:val="clear" w:color="auto" w:fill="F0F0F0"/>
        </w:rPr>
      </w:pP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015B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Статья 9.</w:t>
      </w:r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4C015B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осуществлением органами местного самоуправления переданных им государственных полномочий</w:t>
      </w: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C015B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осуществлением государственных полномочий, переданных органам местного самоуправления, осуществляется:</w:t>
      </w: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7" w:name="sub_901"/>
      <w:r w:rsidRPr="004C015B">
        <w:rPr>
          <w:rFonts w:ascii="Times New Roman" w:eastAsia="Times New Roman" w:hAnsi="Times New Roman" w:cs="Times New Roman"/>
          <w:sz w:val="28"/>
          <w:szCs w:val="28"/>
        </w:rPr>
        <w:t>1) органом исполнительной власти Республики Татарстан, уполномоченным в области молодежной политики, в части надлежащего осуществления органами местного самоуправления переданных государственных полномочий путем:</w:t>
      </w:r>
    </w:p>
    <w:bookmarkEnd w:id="17"/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запросов необходимых документов, отчетов и информации об исполнении </w:t>
      </w:r>
      <w:r w:rsidRPr="004C015B">
        <w:rPr>
          <w:rFonts w:ascii="Times New Roman" w:eastAsia="Times New Roman" w:hAnsi="Times New Roman" w:cs="Times New Roman"/>
          <w:sz w:val="28"/>
          <w:szCs w:val="28"/>
        </w:rPr>
        <w:lastRenderedPageBreak/>
        <w:t>государственных полномочий;</w:t>
      </w: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015B">
        <w:rPr>
          <w:rFonts w:ascii="Times New Roman" w:eastAsia="Times New Roman" w:hAnsi="Times New Roman" w:cs="Times New Roman"/>
          <w:sz w:val="28"/>
          <w:szCs w:val="28"/>
        </w:rPr>
        <w:t>проведения выездных проверок деятельности органов местного самоуправления по осуществлению государственных полномочий согласно плану, ежегодно утверждаемому указанным органом, а также по мере необходимости внеплановых выездных проверок;</w:t>
      </w: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8" w:name="sub_902"/>
      <w:r w:rsidRPr="004C015B">
        <w:rPr>
          <w:rFonts w:ascii="Times New Roman" w:eastAsia="Times New Roman" w:hAnsi="Times New Roman" w:cs="Times New Roman"/>
          <w:sz w:val="28"/>
          <w:szCs w:val="28"/>
        </w:rPr>
        <w:t>2) органом исполнительной власти Республики Татарстан, уполномоченным в области финансовой политики, в части целевого использования финансовых средств, переданных для осуществления государственных полномочий, путем:</w:t>
      </w:r>
    </w:p>
    <w:bookmarkEnd w:id="18"/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015B">
        <w:rPr>
          <w:rFonts w:ascii="Times New Roman" w:eastAsia="Times New Roman" w:hAnsi="Times New Roman" w:cs="Times New Roman"/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проведения по мере </w:t>
      </w:r>
      <w:proofErr w:type="gramStart"/>
      <w:r w:rsidRPr="004C015B">
        <w:rPr>
          <w:rFonts w:ascii="Times New Roman" w:eastAsia="Times New Roman" w:hAnsi="Times New Roman" w:cs="Times New Roman"/>
          <w:sz w:val="28"/>
          <w:szCs w:val="28"/>
        </w:rPr>
        <w:t>необходимости выездных проверок деятельности органов местного самоуправления</w:t>
      </w:r>
      <w:proofErr w:type="gram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по осуществлению государственных полномочий, в том числе по результатам рассмотрения запрошенных ранее документов, отчетов, информации, а также в связи с выявленными фактами нарушения законодательства;</w:t>
      </w: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015B">
        <w:rPr>
          <w:rFonts w:ascii="Times New Roman" w:eastAsia="Times New Roman" w:hAnsi="Times New Roman" w:cs="Times New Roman"/>
          <w:sz w:val="28"/>
          <w:szCs w:val="28"/>
        </w:rPr>
        <w:t>принятия необходимых мер по устранению нарушений и их предупреждению;</w:t>
      </w: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9" w:name="sub_903"/>
      <w:proofErr w:type="gramStart"/>
      <w:r w:rsidRPr="004C015B">
        <w:rPr>
          <w:rFonts w:ascii="Times New Roman" w:eastAsia="Times New Roman" w:hAnsi="Times New Roman" w:cs="Times New Roman"/>
          <w:sz w:val="28"/>
          <w:szCs w:val="28"/>
        </w:rPr>
        <w:t>3) в случае передачи в безвозмездное пользование органам местного самоуправления материальных средств, находящихся в собственности Республики Татарстан, для обеспечения государственных полномочий, предусмотренных настоящим Законом, органом исполнительной власти Республики Татарстан, уполномоченным в области имущественных отношений, в части сохранности и надлежащего использования государственного имущества, переданного органам местного самоуправления для осуществления государственных полномочий, путем:</w:t>
      </w:r>
      <w:proofErr w:type="gramEnd"/>
    </w:p>
    <w:bookmarkEnd w:id="19"/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015B">
        <w:rPr>
          <w:rFonts w:ascii="Times New Roman" w:eastAsia="Times New Roman" w:hAnsi="Times New Roman" w:cs="Times New Roman"/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проведения по мере </w:t>
      </w:r>
      <w:proofErr w:type="gramStart"/>
      <w:r w:rsidRPr="004C015B">
        <w:rPr>
          <w:rFonts w:ascii="Times New Roman" w:eastAsia="Times New Roman" w:hAnsi="Times New Roman" w:cs="Times New Roman"/>
          <w:sz w:val="28"/>
          <w:szCs w:val="28"/>
        </w:rPr>
        <w:t>необходимости выездных проверок деятельности органов местного самоуправления</w:t>
      </w:r>
      <w:proofErr w:type="gram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по осуществлению государственных полномочий, в том числе по результатам рассмотрения запрошенных ранее документов, отчетов, информации, а также в связи с выявленными фактами нарушения законодательства;</w:t>
      </w: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015B">
        <w:rPr>
          <w:rFonts w:ascii="Times New Roman" w:eastAsia="Times New Roman" w:hAnsi="Times New Roman" w:cs="Times New Roman"/>
          <w:sz w:val="28"/>
          <w:szCs w:val="28"/>
        </w:rPr>
        <w:t>принятия необходимых мер по устранению нарушений и их предупреждению.</w:t>
      </w: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015B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Статья 10.</w:t>
      </w:r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Условия и порядок прекращения осуществления органами местного самоуправления государственных полномочий</w:t>
      </w: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0" w:name="sub_1001"/>
      <w:r w:rsidRPr="004C015B">
        <w:rPr>
          <w:rFonts w:ascii="Times New Roman" w:eastAsia="Times New Roman" w:hAnsi="Times New Roman" w:cs="Times New Roman"/>
          <w:sz w:val="28"/>
          <w:szCs w:val="28"/>
        </w:rPr>
        <w:t>1. Прекращение осуществления органами местного самоуправления государственных полномочий производится законом Республики Татарстан в случаях:</w:t>
      </w: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1" w:name="sub_10011"/>
      <w:bookmarkEnd w:id="20"/>
      <w:r w:rsidRPr="004C015B">
        <w:rPr>
          <w:rFonts w:ascii="Times New Roman" w:eastAsia="Times New Roman" w:hAnsi="Times New Roman" w:cs="Times New Roman"/>
          <w:sz w:val="28"/>
          <w:szCs w:val="28"/>
        </w:rPr>
        <w:t>1) неисполнения или ненадлежащего исполнения органами местного самоуправления требований законодательства в области регулирования переданных государственных полномочий;</w:t>
      </w: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2" w:name="sub_10012"/>
      <w:bookmarkEnd w:id="21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2) неисполнения органами местного самоуправления и их должностными </w:t>
      </w:r>
      <w:r w:rsidRPr="004C015B">
        <w:rPr>
          <w:rFonts w:ascii="Times New Roman" w:eastAsia="Times New Roman" w:hAnsi="Times New Roman" w:cs="Times New Roman"/>
          <w:sz w:val="28"/>
          <w:szCs w:val="28"/>
        </w:rPr>
        <w:lastRenderedPageBreak/>
        <w:t>лицами предписаний об устранении нарушений настоящего Закона;</w:t>
      </w: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3" w:name="sub_10013"/>
      <w:bookmarkEnd w:id="22"/>
      <w:r w:rsidRPr="004C015B">
        <w:rPr>
          <w:rFonts w:ascii="Times New Roman" w:eastAsia="Times New Roman" w:hAnsi="Times New Roman" w:cs="Times New Roman"/>
          <w:sz w:val="28"/>
          <w:szCs w:val="28"/>
        </w:rPr>
        <w:t>3) изменения федерального законодательства или законодательства Республики Татарстан, в результате которого осуществление органами местного самоуправления государственных полномочий становится невозможным.</w:t>
      </w: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4" w:name="sub_1002"/>
      <w:bookmarkEnd w:id="23"/>
      <w:r w:rsidRPr="004C015B">
        <w:rPr>
          <w:rFonts w:ascii="Times New Roman" w:eastAsia="Times New Roman" w:hAnsi="Times New Roman" w:cs="Times New Roman"/>
          <w:sz w:val="28"/>
          <w:szCs w:val="28"/>
        </w:rPr>
        <w:t>2. Прекращение осуществления органами местного самоуправления государственных полномочий влечет за собой возврат неиспользованных финансовых и материальных средств, переданных для осуществления государственных полномочий.</w:t>
      </w: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5" w:name="sub_1003"/>
      <w:bookmarkEnd w:id="24"/>
      <w:r w:rsidRPr="004C015B">
        <w:rPr>
          <w:rFonts w:ascii="Times New Roman" w:eastAsia="Times New Roman" w:hAnsi="Times New Roman" w:cs="Times New Roman"/>
          <w:sz w:val="28"/>
          <w:szCs w:val="28"/>
        </w:rPr>
        <w:t>3. 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орган исполнительной власти Республики Татарстан, уполномоченный в области молодежной политики, в течение 10 дней со дня выявления указанных нарушений направляет в органы местного самоуправления предписание об их устранении.</w:t>
      </w: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6" w:name="sub_1004"/>
      <w:bookmarkEnd w:id="25"/>
      <w:r w:rsidRPr="004C015B">
        <w:rPr>
          <w:rFonts w:ascii="Times New Roman" w:eastAsia="Times New Roman" w:hAnsi="Times New Roman" w:cs="Times New Roman"/>
          <w:sz w:val="28"/>
          <w:szCs w:val="28"/>
        </w:rPr>
        <w:t>4. Предписание об устранении выявленных нарушений подлежит обязательному рассмотрению не позднее чем в десятидневный срок со дня его поступления в органы местного самоуправления. О результатах рассмотрения предписания незамедлительно сообщается в письменной форме в орган исполнительной власти Республики Татарстан, уполномоченный в области молодежной политики.</w:t>
      </w: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7" w:name="sub_1005"/>
      <w:bookmarkEnd w:id="26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5. В случаях, предусмотренных </w:t>
      </w:r>
      <w:hyperlink w:anchor="sub_1001" w:history="1">
        <w:r w:rsidRPr="00D97D55">
          <w:rPr>
            <w:rFonts w:ascii="Times New Roman" w:eastAsia="Times New Roman" w:hAnsi="Times New Roman" w:cs="Times New Roman"/>
            <w:sz w:val="28"/>
            <w:szCs w:val="28"/>
          </w:rPr>
          <w:t>частью 1</w:t>
        </w:r>
      </w:hyperlink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настоящей статьи, орган исполнительной власти Республики Татарстан, уполномоченный в области молодежной политики, вносит на рассмотрение Кабинета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Татарстан.</w:t>
      </w:r>
    </w:p>
    <w:bookmarkEnd w:id="27"/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8" w:name="sub_11"/>
      <w:r w:rsidRPr="004C015B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Статья 11.</w:t>
      </w:r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 Заключительные положения</w:t>
      </w: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015B" w:rsidRP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9" w:name="sub_1101"/>
      <w:bookmarkEnd w:id="28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D97D5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hyperlink r:id="rId11" w:history="1">
        <w:r w:rsidRPr="004C015B">
          <w:rPr>
            <w:rFonts w:ascii="Times New Roman" w:eastAsia="Times New Roman" w:hAnsi="Times New Roman" w:cs="Times New Roman"/>
            <w:sz w:val="28"/>
            <w:szCs w:val="28"/>
          </w:rPr>
          <w:t>Утратила силу</w:t>
        </w:r>
      </w:hyperlink>
      <w:r w:rsidRPr="004C015B">
        <w:rPr>
          <w:rFonts w:ascii="Times New Roman" w:eastAsia="Times New Roman" w:hAnsi="Times New Roman" w:cs="Times New Roman"/>
          <w:sz w:val="28"/>
          <w:szCs w:val="28"/>
        </w:rPr>
        <w:t>.</w:t>
      </w:r>
      <w:r w:rsidR="00D97D55">
        <w:rPr>
          <w:rFonts w:ascii="Times New Roman" w:eastAsia="Times New Roman" w:hAnsi="Times New Roman" w:cs="Times New Roman"/>
          <w:sz w:val="28"/>
          <w:szCs w:val="28"/>
        </w:rPr>
        <w:t>-Закон РТ от 16.10.2013 № 79-ЗРТ.</w:t>
      </w:r>
    </w:p>
    <w:p w:rsid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0" w:name="sub_1102"/>
      <w:bookmarkEnd w:id="29"/>
      <w:r>
        <w:rPr>
          <w:rFonts w:ascii="Times New Roman" w:eastAsia="Times New Roman" w:hAnsi="Times New Roman" w:cs="Times New Roman"/>
          <w:sz w:val="28"/>
          <w:szCs w:val="28"/>
        </w:rPr>
        <w:t>2. Н</w:t>
      </w:r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ормативные правовые акты органов государственной власти Республики Татарстан и органов местного самоуправления муниципальных образований в Республике Татарстан подлежат приведению </w:t>
      </w:r>
      <w:proofErr w:type="gramStart"/>
      <w:r w:rsidRPr="004C015B">
        <w:rPr>
          <w:rFonts w:ascii="Times New Roman" w:eastAsia="Times New Roman" w:hAnsi="Times New Roman" w:cs="Times New Roman"/>
          <w:sz w:val="28"/>
          <w:szCs w:val="28"/>
        </w:rPr>
        <w:t>в соответствие с настоящим Законом в течение трех месяцев со дня вступления его в силу</w:t>
      </w:r>
      <w:proofErr w:type="gramEnd"/>
      <w:r w:rsidRPr="004C015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97D55" w:rsidRPr="004C015B" w:rsidRDefault="00D97D55" w:rsidP="004C01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</w:p>
    <w:bookmarkEnd w:id="30"/>
    <w:p w:rsidR="004C015B" w:rsidRDefault="00D97D55" w:rsidP="00D97D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Президент</w:t>
      </w:r>
    </w:p>
    <w:p w:rsidR="00D97D55" w:rsidRPr="004C015B" w:rsidRDefault="00D97D55" w:rsidP="00D97D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Республики Татарстан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574"/>
        <w:gridCol w:w="3314"/>
      </w:tblGrid>
      <w:tr w:rsidR="004C015B" w:rsidRPr="004C015B" w:rsidTr="00247AA0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4C015B" w:rsidRDefault="004C015B" w:rsidP="00D97D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7D55" w:rsidRPr="004C015B" w:rsidRDefault="00D97D55" w:rsidP="00D97D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4C015B" w:rsidRPr="004C015B" w:rsidRDefault="004C015B" w:rsidP="00D97D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C015B">
              <w:rPr>
                <w:rFonts w:ascii="Times New Roman" w:eastAsia="Times New Roman" w:hAnsi="Times New Roman" w:cs="Times New Roman"/>
                <w:sz w:val="28"/>
                <w:szCs w:val="28"/>
              </w:rPr>
              <w:t>М.Ш.Шаймиев</w:t>
            </w:r>
            <w:proofErr w:type="spellEnd"/>
          </w:p>
        </w:tc>
      </w:tr>
    </w:tbl>
    <w:p w:rsidR="00D97D55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C015B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 w:rsidRPr="004C015B"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 w:rsidRPr="004C015B">
        <w:rPr>
          <w:rFonts w:ascii="Times New Roman" w:eastAsia="Times New Roman" w:hAnsi="Times New Roman" w:cs="Times New Roman"/>
          <w:sz w:val="28"/>
          <w:szCs w:val="28"/>
        </w:rPr>
        <w:t>азань</w:t>
      </w:r>
      <w:proofErr w:type="spellEnd"/>
      <w:r w:rsidRPr="004C015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D97D55">
        <w:rPr>
          <w:rFonts w:ascii="Times New Roman" w:eastAsia="Times New Roman" w:hAnsi="Times New Roman" w:cs="Times New Roman"/>
          <w:sz w:val="28"/>
          <w:szCs w:val="28"/>
        </w:rPr>
        <w:t>Кремль</w:t>
      </w:r>
    </w:p>
    <w:p w:rsidR="00D97D55" w:rsidRDefault="00D97D55" w:rsidP="004C01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30 декабря 2005 года</w:t>
      </w:r>
    </w:p>
    <w:p w:rsidR="004C015B" w:rsidRDefault="007C4AD0" w:rsidP="004C01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C015B" w:rsidRPr="004C015B">
        <w:rPr>
          <w:rFonts w:ascii="Times New Roman" w:eastAsia="Times New Roman" w:hAnsi="Times New Roman" w:cs="Times New Roman"/>
          <w:sz w:val="28"/>
          <w:szCs w:val="28"/>
        </w:rPr>
        <w:t xml:space="preserve"> 143-ЗРТ</w:t>
      </w:r>
    </w:p>
    <w:p w:rsidR="0090242D" w:rsidRDefault="0090242D" w:rsidP="004C01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0242D" w:rsidRDefault="0090242D" w:rsidP="004C01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0242D" w:rsidRDefault="0090242D" w:rsidP="004C01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C015B" w:rsidRDefault="004C015B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1" w:name="_GoBack"/>
      <w:bookmarkEnd w:id="31"/>
    </w:p>
    <w:p w:rsidR="004B6F58" w:rsidRPr="004B6F58" w:rsidRDefault="004B6F58" w:rsidP="004B6F5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>Приложение</w:t>
      </w:r>
    </w:p>
    <w:p w:rsidR="004B6F58" w:rsidRPr="004B6F58" w:rsidRDefault="004B6F58" w:rsidP="004B6F5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>к Закону Республики Татарстан</w:t>
      </w:r>
    </w:p>
    <w:p w:rsidR="004B6F58" w:rsidRPr="004B6F58" w:rsidRDefault="00435914" w:rsidP="004B6F5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4B6F58"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 наделении </w:t>
      </w:r>
      <w:r w:rsidR="004B6F58" w:rsidRPr="004B6F5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органов местного самоуправления</w:t>
      </w:r>
    </w:p>
    <w:p w:rsidR="004B6F58" w:rsidRPr="004B6F58" w:rsidRDefault="004B6F58" w:rsidP="004B6F5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B6F5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муниципальных районов и городских округов</w:t>
      </w:r>
    </w:p>
    <w:p w:rsidR="004B6F58" w:rsidRPr="004B6F58" w:rsidRDefault="004B6F58" w:rsidP="004B6F5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B6F5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государственными полномочиями Республики Татарстан</w:t>
      </w:r>
    </w:p>
    <w:p w:rsidR="004B6F58" w:rsidRPr="004B6F58" w:rsidRDefault="004B6F58" w:rsidP="004B6F5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B6F5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по образованию и организации деятельности комиссий</w:t>
      </w:r>
    </w:p>
    <w:p w:rsidR="004B6F58" w:rsidRPr="004B6F58" w:rsidRDefault="004B6F58" w:rsidP="004B6F5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B6F5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по делам несовершеннолетних и защите их прав</w:t>
      </w:r>
      <w:r w:rsidR="0043591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»</w:t>
      </w:r>
    </w:p>
    <w:p w:rsidR="004B6F58" w:rsidRPr="004B6F58" w:rsidRDefault="004B6F58" w:rsidP="004B6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4B6F58" w:rsidRPr="004B6F58" w:rsidRDefault="004B6F58" w:rsidP="004B6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</w:pPr>
      <w:r w:rsidRPr="004B6F5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 xml:space="preserve">Методика </w:t>
      </w:r>
      <w:r w:rsidRPr="004B6F58">
        <w:rPr>
          <w:rFonts w:ascii="Times New Roman" w:eastAsia="Times New Roman" w:hAnsi="Times New Roman" w:cs="Times New Roman"/>
          <w:b/>
          <w:sz w:val="28"/>
          <w:szCs w:val="28"/>
        </w:rPr>
        <w:t>определения объема субвенций, предоставляемых бюджетам муниципальных образований из бюджета Республики Татарстан</w:t>
      </w:r>
      <w:r w:rsidRPr="004B6F58">
        <w:rPr>
          <w:rFonts w:ascii="Times New Roman" w:eastAsia="Calibri" w:hAnsi="Times New Roman" w:cs="Times New Roman"/>
          <w:b/>
          <w:sz w:val="28"/>
          <w:szCs w:val="28"/>
        </w:rPr>
        <w:t xml:space="preserve"> для осуществления органами местного самоуправления государственных полномочий </w:t>
      </w:r>
      <w:r w:rsidRPr="004B6F58">
        <w:rPr>
          <w:rFonts w:ascii="Times New Roman" w:eastAsia="Times New Roman" w:hAnsi="Times New Roman" w:cs="Times New Roman"/>
          <w:b/>
          <w:sz w:val="28"/>
          <w:szCs w:val="28"/>
        </w:rPr>
        <w:t>Республики Татарстан</w:t>
      </w:r>
      <w:r w:rsidRPr="004B6F58">
        <w:rPr>
          <w:rFonts w:ascii="Times New Roman" w:eastAsia="Calibri" w:hAnsi="Times New Roman" w:cs="Times New Roman"/>
          <w:b/>
          <w:sz w:val="28"/>
          <w:szCs w:val="28"/>
        </w:rPr>
        <w:t xml:space="preserve"> по образованию и организации деятельности комиссий по делам несовершеннолетних и защите их прав</w:t>
      </w:r>
    </w:p>
    <w:p w:rsidR="004B6F58" w:rsidRPr="004B6F58" w:rsidRDefault="004B6F58" w:rsidP="004B6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4B6F58" w:rsidRPr="004B6F58" w:rsidRDefault="004B6F58" w:rsidP="004B6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6F5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1. </w:t>
      </w:r>
      <w:r w:rsidRPr="004B6F58">
        <w:rPr>
          <w:rFonts w:ascii="Times New Roman" w:eastAsia="Calibri" w:hAnsi="Times New Roman" w:cs="Times New Roman"/>
          <w:sz w:val="28"/>
          <w:szCs w:val="28"/>
        </w:rPr>
        <w:t>Настоящая Методика предназначена для определения объема субвенций,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государственных полномочий</w:t>
      </w:r>
      <w:r w:rsidRPr="004B6F5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4B6F58" w:rsidRPr="004B6F58" w:rsidRDefault="004B6F58" w:rsidP="004B6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F58">
        <w:rPr>
          <w:rFonts w:ascii="Times New Roman" w:eastAsia="Calibri" w:hAnsi="Times New Roman" w:cs="Times New Roman"/>
          <w:sz w:val="28"/>
          <w:szCs w:val="28"/>
        </w:rPr>
        <w:t>2. Общий объем субвенций</w:t>
      </w:r>
      <w:r w:rsidRPr="004B6F58">
        <w:rPr>
          <w:rFonts w:ascii="Times New Roman" w:eastAsia="Times New Roman" w:hAnsi="Times New Roman" w:cs="Times New Roman"/>
          <w:sz w:val="28"/>
          <w:szCs w:val="28"/>
        </w:rPr>
        <w:t>, предоставляемых бюджетам</w:t>
      </w:r>
      <w:r w:rsidRPr="004B6F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муниципальных образований для осуществления государственных полномочий</w:t>
      </w:r>
      <w:r w:rsidRPr="004B6F58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r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>(</w:t>
      </w:r>
      <w:proofErr w:type="spellStart"/>
      <w:r w:rsidRPr="004B6F58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С</w:t>
      </w:r>
      <w:r w:rsidRPr="004B6F58">
        <w:rPr>
          <w:rFonts w:ascii="Times New Roman" w:eastAsia="Calibri" w:hAnsi="Times New Roman" w:cs="Times New Roman"/>
          <w:i/>
          <w:sz w:val="28"/>
          <w:szCs w:val="28"/>
          <w:vertAlign w:val="subscript"/>
          <w:lang w:eastAsia="en-US"/>
        </w:rPr>
        <w:t>общ</w:t>
      </w:r>
      <w:proofErr w:type="spellEnd"/>
      <w:r w:rsidRPr="004B6F58">
        <w:rPr>
          <w:rFonts w:ascii="Times New Roman" w:eastAsia="Calibri" w:hAnsi="Times New Roman" w:cs="Times New Roman"/>
          <w:sz w:val="28"/>
          <w:szCs w:val="28"/>
        </w:rPr>
        <w:t>), определяется по формуле:</w:t>
      </w:r>
    </w:p>
    <w:p w:rsidR="004B6F58" w:rsidRPr="004B6F58" w:rsidRDefault="004B6F58" w:rsidP="004B6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B6F58">
        <w:rPr>
          <w:rFonts w:ascii="Times New Roman" w:eastAsia="Calibri" w:hAnsi="Times New Roman" w:cs="Times New Roman"/>
          <w:color w:val="000000"/>
          <w:position w:val="-28"/>
          <w:sz w:val="28"/>
          <w:szCs w:val="28"/>
          <w:lang w:eastAsia="en-US"/>
        </w:rPr>
        <w:object w:dxaOrig="13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pt;height:42.55pt" o:ole="">
            <v:imagedata r:id="rId12" o:title=""/>
          </v:shape>
          <o:OLEObject Type="Embed" ProgID="Equation.3" ShapeID="_x0000_i1025" DrawAspect="Content" ObjectID="_1630480505" r:id="rId13"/>
        </w:object>
      </w:r>
    </w:p>
    <w:p w:rsidR="004B6F58" w:rsidRPr="004B6F58" w:rsidRDefault="004B6F58" w:rsidP="004B6F5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6F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где: </w:t>
      </w:r>
    </w:p>
    <w:p w:rsidR="004B6F58" w:rsidRPr="004B6F58" w:rsidRDefault="004B6F58" w:rsidP="004B6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B6F58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С</w:t>
      </w:r>
      <w:proofErr w:type="spellStart"/>
      <w:proofErr w:type="gramStart"/>
      <w:r w:rsidRPr="004B6F58">
        <w:rPr>
          <w:rFonts w:ascii="Times New Roman" w:eastAsia="Calibri" w:hAnsi="Times New Roman" w:cs="Times New Roman"/>
          <w:i/>
          <w:sz w:val="28"/>
          <w:szCs w:val="28"/>
          <w:vertAlign w:val="subscript"/>
          <w:lang w:val="en-US" w:eastAsia="en-US"/>
        </w:rPr>
        <w:t>i</w:t>
      </w:r>
      <w:proofErr w:type="spellEnd"/>
      <w:proofErr w:type="gramEnd"/>
      <w:r w:rsidRPr="004B6F58">
        <w:rPr>
          <w:rFonts w:ascii="Times New Roman" w:eastAsia="Calibri" w:hAnsi="Times New Roman" w:cs="Times New Roman"/>
          <w:sz w:val="28"/>
          <w:szCs w:val="28"/>
          <w:vertAlign w:val="subscript"/>
          <w:lang w:eastAsia="en-US"/>
        </w:rPr>
        <w:t xml:space="preserve"> </w:t>
      </w:r>
      <w:r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 </w:t>
      </w:r>
      <w:r w:rsidRPr="004B6F58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субвенции</w:t>
      </w:r>
      <w:r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>, предоставляемой</w:t>
      </w:r>
      <w:r w:rsidR="0062781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бюджету</w:t>
      </w:r>
      <w:r w:rsidRPr="004B6F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>i-</w:t>
      </w:r>
      <w:proofErr w:type="spellStart"/>
      <w:r w:rsidR="0062781A"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proofErr w:type="spellEnd"/>
      <w:r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B6F58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</w:t>
      </w:r>
      <w:r w:rsidR="0062781A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4B6F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образовани</w:t>
      </w:r>
      <w:r w:rsidR="00465CD8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4B6F58" w:rsidRPr="004B6F58" w:rsidRDefault="004B6F58" w:rsidP="004B6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B6F58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  <w:t>n</w:t>
      </w:r>
      <w:r w:rsidRPr="004B6F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proofErr w:type="gramStart"/>
      <w:r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>число</w:t>
      </w:r>
      <w:proofErr w:type="gramEnd"/>
      <w:r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муниципальных образований, наделенных государственными полномочиями.</w:t>
      </w:r>
    </w:p>
    <w:p w:rsidR="004B6F58" w:rsidRPr="004B6F58" w:rsidRDefault="004B6F58" w:rsidP="004B6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>3. Объем субвенции, предоставляемой</w:t>
      </w:r>
      <w:r w:rsidR="0062781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бюджету</w:t>
      </w:r>
      <w:r w:rsidRPr="004B6F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>i-</w:t>
      </w:r>
      <w:proofErr w:type="spellStart"/>
      <w:r w:rsidR="0062781A"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proofErr w:type="spellEnd"/>
      <w:r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B6F58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</w:t>
      </w:r>
      <w:r w:rsidR="0062781A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4B6F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образовани</w:t>
      </w:r>
      <w:r w:rsidR="0062781A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>, определяется по формуле:</w:t>
      </w:r>
    </w:p>
    <w:p w:rsidR="004B6F58" w:rsidRPr="004B6F58" w:rsidRDefault="004B6F58" w:rsidP="004B6F5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proofErr w:type="spellStart"/>
      <w:r w:rsidRPr="004B6F58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С</w:t>
      </w:r>
      <w:proofErr w:type="gramStart"/>
      <w:r w:rsidRPr="004B6F58">
        <w:rPr>
          <w:rFonts w:ascii="Times New Roman" w:eastAsia="Calibri" w:hAnsi="Times New Roman" w:cs="Times New Roman"/>
          <w:i/>
          <w:sz w:val="28"/>
          <w:szCs w:val="28"/>
          <w:vertAlign w:val="subscript"/>
          <w:lang w:eastAsia="en-US"/>
        </w:rPr>
        <w:t>i</w:t>
      </w:r>
      <w:proofErr w:type="spellEnd"/>
      <w:proofErr w:type="gramEnd"/>
      <w:r w:rsidRPr="004B6F58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= </w:t>
      </w:r>
      <w:proofErr w:type="spellStart"/>
      <w:r w:rsidRPr="004B6F58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Н</w:t>
      </w:r>
      <w:r w:rsidRPr="004B6F58">
        <w:rPr>
          <w:rFonts w:ascii="Times New Roman" w:eastAsia="Calibri" w:hAnsi="Times New Roman" w:cs="Times New Roman"/>
          <w:i/>
          <w:sz w:val="28"/>
          <w:szCs w:val="28"/>
          <w:vertAlign w:val="subscript"/>
          <w:lang w:eastAsia="en-US"/>
        </w:rPr>
        <w:t>i</w:t>
      </w:r>
      <w:proofErr w:type="spellEnd"/>
      <w:r w:rsidRPr="004B6F58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r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>x</w:t>
      </w:r>
      <w:r w:rsidRPr="004B6F58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proofErr w:type="spellStart"/>
      <w:r w:rsidRPr="004B6F58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Ч</w:t>
      </w:r>
      <w:r w:rsidRPr="004B6F58">
        <w:rPr>
          <w:rFonts w:ascii="Times New Roman" w:eastAsia="Calibri" w:hAnsi="Times New Roman" w:cs="Times New Roman"/>
          <w:i/>
          <w:sz w:val="28"/>
          <w:szCs w:val="28"/>
          <w:vertAlign w:val="subscript"/>
          <w:lang w:eastAsia="en-US"/>
        </w:rPr>
        <w:t>i</w:t>
      </w:r>
      <w:proofErr w:type="spellEnd"/>
      <w:r w:rsidRPr="004B6F58">
        <w:rPr>
          <w:rFonts w:ascii="Times New Roman" w:eastAsia="Calibri" w:hAnsi="Times New Roman" w:cs="Times New Roman"/>
          <w:i/>
          <w:sz w:val="28"/>
          <w:szCs w:val="28"/>
          <w:vertAlign w:val="subscript"/>
          <w:lang w:eastAsia="en-US"/>
        </w:rPr>
        <w:t xml:space="preserve"> </w:t>
      </w:r>
      <w:r w:rsidRPr="004B6F58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,</w:t>
      </w:r>
    </w:p>
    <w:p w:rsidR="004B6F58" w:rsidRPr="004B6F58" w:rsidRDefault="004B6F58" w:rsidP="004B6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>где:</w:t>
      </w:r>
    </w:p>
    <w:p w:rsidR="004B6F58" w:rsidRPr="004B6F58" w:rsidRDefault="004B6F58" w:rsidP="004B6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proofErr w:type="spellStart"/>
      <w:r w:rsidRPr="004B6F58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>Н</w:t>
      </w:r>
      <w:proofErr w:type="gramStart"/>
      <w:r w:rsidRPr="004B6F58">
        <w:rPr>
          <w:rFonts w:ascii="Times New Roman" w:eastAsia="Calibri" w:hAnsi="Times New Roman" w:cs="Times New Roman"/>
          <w:i/>
          <w:color w:val="000000"/>
          <w:sz w:val="28"/>
          <w:szCs w:val="28"/>
          <w:vertAlign w:val="subscript"/>
          <w:lang w:eastAsia="en-US"/>
        </w:rPr>
        <w:t>i</w:t>
      </w:r>
      <w:proofErr w:type="spellEnd"/>
      <w:proofErr w:type="gramEnd"/>
      <w:r w:rsidRPr="004B6F58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 </w:t>
      </w:r>
      <w:r w:rsidRPr="004B6F5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– нормативные затраты на </w:t>
      </w:r>
      <w:r w:rsidR="0062781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одного ответственного секретаря,</w:t>
      </w:r>
      <w:r w:rsidRPr="004B6F5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специалиста комиссии по делам несовершеннолетних и защите их прав, работающих в органе местного самоуправления муниципального образования на постоянной штатной основе (далее – специалист муниципальной комиссии)</w:t>
      </w:r>
      <w:r w:rsidR="0062781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     в</w:t>
      </w:r>
      <w:r w:rsidRPr="004B6F5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i-</w:t>
      </w:r>
      <w:r w:rsidR="0062781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 муниципальном</w:t>
      </w:r>
      <w:r w:rsidRPr="004B6F5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образовани</w:t>
      </w:r>
      <w:r w:rsidR="0062781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</w:t>
      </w:r>
      <w:r w:rsidRPr="004B6F5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;</w:t>
      </w:r>
    </w:p>
    <w:p w:rsidR="004B6F58" w:rsidRPr="004B6F58" w:rsidRDefault="004B6F58" w:rsidP="004B6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proofErr w:type="spellStart"/>
      <w:r w:rsidRPr="004B6F58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Ч</w:t>
      </w:r>
      <w:proofErr w:type="gramStart"/>
      <w:r w:rsidRPr="004B6F58">
        <w:rPr>
          <w:rFonts w:ascii="Times New Roman" w:eastAsia="Calibri" w:hAnsi="Times New Roman" w:cs="Times New Roman"/>
          <w:i/>
          <w:sz w:val="28"/>
          <w:szCs w:val="28"/>
          <w:vertAlign w:val="subscript"/>
          <w:lang w:eastAsia="en-US"/>
        </w:rPr>
        <w:t>i</w:t>
      </w:r>
      <w:proofErr w:type="spellEnd"/>
      <w:proofErr w:type="gramEnd"/>
      <w:r w:rsidRPr="004B6F58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r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 численность специалистов </w:t>
      </w:r>
      <w:r w:rsidRPr="004B6F5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муниципальной комиссии</w:t>
      </w:r>
      <w:r w:rsidR="0062781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</w:t>
      </w:r>
      <w:r w:rsidR="0062781A" w:rsidRPr="004B6F5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i-</w:t>
      </w:r>
      <w:r w:rsidR="0062781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 муниципальном</w:t>
      </w:r>
      <w:r w:rsidR="0062781A" w:rsidRPr="004B6F5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образовани</w:t>
      </w:r>
      <w:r w:rsidR="0062781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</w:t>
      </w:r>
      <w:r w:rsidRPr="004B6F5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</w:p>
    <w:p w:rsidR="004B6F58" w:rsidRPr="004B6F58" w:rsidRDefault="004B6F58" w:rsidP="004B6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B6F5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4. Расчет нормативных затрат на одного специали</w:t>
      </w:r>
      <w:r w:rsidR="00DA0D9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ста муниципальной комиссии в i-</w:t>
      </w:r>
      <w:r w:rsidRPr="004B6F5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 муниципальном образовании, производится по формуле:</w:t>
      </w:r>
    </w:p>
    <w:p w:rsidR="004B6F58" w:rsidRPr="004B6F58" w:rsidRDefault="004B6F58" w:rsidP="004B6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4B6F58" w:rsidRPr="004B6F58" w:rsidRDefault="004B6F58" w:rsidP="004B6F5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  <w:proofErr w:type="spellStart"/>
      <w:r w:rsidRPr="004B6F58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>Н</w:t>
      </w:r>
      <w:proofErr w:type="gramStart"/>
      <w:r w:rsidRPr="004B6F58">
        <w:rPr>
          <w:rFonts w:ascii="Times New Roman" w:eastAsia="Calibri" w:hAnsi="Times New Roman" w:cs="Times New Roman"/>
          <w:i/>
          <w:color w:val="000000"/>
          <w:sz w:val="28"/>
          <w:szCs w:val="28"/>
          <w:vertAlign w:val="subscript"/>
          <w:lang w:eastAsia="en-US"/>
        </w:rPr>
        <w:t>i</w:t>
      </w:r>
      <w:proofErr w:type="spellEnd"/>
      <w:proofErr w:type="gramEnd"/>
      <w:r w:rsidRPr="004B6F58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 = </w:t>
      </w:r>
      <w:proofErr w:type="spellStart"/>
      <w:r w:rsidRPr="004B6F58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>Z</w:t>
      </w:r>
      <w:r w:rsidRPr="004B6F58">
        <w:rPr>
          <w:rFonts w:ascii="Times New Roman" w:eastAsia="Calibri" w:hAnsi="Times New Roman" w:cs="Times New Roman"/>
          <w:i/>
          <w:color w:val="000000"/>
          <w:sz w:val="28"/>
          <w:szCs w:val="28"/>
          <w:vertAlign w:val="subscript"/>
          <w:lang w:eastAsia="en-US"/>
        </w:rPr>
        <w:t>i</w:t>
      </w:r>
      <w:proofErr w:type="spellEnd"/>
      <w:r w:rsidRPr="004B6F58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 + </w:t>
      </w:r>
      <w:r w:rsidRPr="004B6F58">
        <w:rPr>
          <w:rFonts w:ascii="Times New Roman" w:eastAsia="Calibri" w:hAnsi="Times New Roman" w:cs="Times New Roman"/>
          <w:i/>
          <w:color w:val="000000"/>
          <w:sz w:val="28"/>
          <w:szCs w:val="28"/>
          <w:lang w:val="en-US" w:eastAsia="en-US"/>
        </w:rPr>
        <w:t>N</w:t>
      </w:r>
      <w:r w:rsidRPr="004B6F58">
        <w:rPr>
          <w:rFonts w:ascii="Times New Roman" w:eastAsia="Calibri" w:hAnsi="Times New Roman" w:cs="Times New Roman"/>
          <w:i/>
          <w:color w:val="000000"/>
          <w:sz w:val="28"/>
          <w:szCs w:val="28"/>
          <w:vertAlign w:val="subscript"/>
          <w:lang w:eastAsia="en-US"/>
        </w:rPr>
        <w:t>i</w:t>
      </w:r>
      <w:r w:rsidRPr="004B6F58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 + </w:t>
      </w:r>
      <w:proofErr w:type="spellStart"/>
      <w:r w:rsidRPr="004B6F58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>М</w:t>
      </w:r>
      <w:r w:rsidRPr="004B6F58">
        <w:rPr>
          <w:rFonts w:ascii="Times New Roman" w:eastAsia="Calibri" w:hAnsi="Times New Roman" w:cs="Times New Roman"/>
          <w:i/>
          <w:color w:val="000000"/>
          <w:sz w:val="28"/>
          <w:szCs w:val="28"/>
          <w:vertAlign w:val="subscript"/>
          <w:lang w:eastAsia="en-US"/>
        </w:rPr>
        <w:t>i</w:t>
      </w:r>
      <w:proofErr w:type="spellEnd"/>
      <w:r w:rsidRPr="004B6F58">
        <w:rPr>
          <w:rFonts w:ascii="Times New Roman" w:eastAsia="Calibri" w:hAnsi="Times New Roman" w:cs="Times New Roman"/>
          <w:i/>
          <w:color w:val="000000"/>
          <w:sz w:val="28"/>
          <w:szCs w:val="28"/>
          <w:vertAlign w:val="subscript"/>
          <w:lang w:eastAsia="en-US"/>
        </w:rPr>
        <w:t xml:space="preserve"> </w:t>
      </w:r>
      <w:r w:rsidRPr="004B6F58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>,</w:t>
      </w:r>
    </w:p>
    <w:p w:rsidR="004B6F58" w:rsidRPr="004B6F58" w:rsidRDefault="004B6F58" w:rsidP="004B6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B6F5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>где:</w:t>
      </w:r>
    </w:p>
    <w:p w:rsidR="004B6F58" w:rsidRPr="004B6F58" w:rsidRDefault="004B6F58" w:rsidP="004B6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proofErr w:type="spellStart"/>
      <w:r w:rsidRPr="004B6F58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>Z</w:t>
      </w:r>
      <w:r w:rsidRPr="004B6F58">
        <w:rPr>
          <w:rFonts w:ascii="Times New Roman" w:eastAsia="Calibri" w:hAnsi="Times New Roman" w:cs="Times New Roman"/>
          <w:i/>
          <w:color w:val="000000"/>
          <w:sz w:val="28"/>
          <w:szCs w:val="28"/>
          <w:vertAlign w:val="subscript"/>
          <w:lang w:eastAsia="en-US"/>
        </w:rPr>
        <w:t>i</w:t>
      </w:r>
      <w:proofErr w:type="spellEnd"/>
      <w:r w:rsidRPr="004B6F5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– затраты на оплату труда одного специалиста муниципальной комиссии</w:t>
      </w:r>
      <w:r w:rsidRPr="004B6F5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  <w:t>в i-м муниципальном образовании, рассчитанные исходя из условий оплаты труда по должности:</w:t>
      </w:r>
    </w:p>
    <w:p w:rsidR="004B6F58" w:rsidRPr="004B6F58" w:rsidRDefault="00435914" w:rsidP="004B6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4B6F58"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>главный специалист управления, отдела, сектора, иного структурного подразделения исполнительного комитета (аппарата исполнительного комитета) муниципального района (городского округа)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4B6F58"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 учетом отнесения муниципального образования к соответствующей группе оплаты труда – для ответственного секретаря муниципальной комиссии;</w:t>
      </w:r>
    </w:p>
    <w:p w:rsidR="004B6F58" w:rsidRPr="004B6F58" w:rsidRDefault="00435914" w:rsidP="004B6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4B6F58"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>ведущий специалист управления, отдела, сектора, иного структурного подразделения исполнительного комитета (аппарата исполнительного комитета) муниципального района (городского округа)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4B6F58"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 учетом отнесения муниципального образования к соответствующей группе оплаты труда – для специалиста муниципальной комиссии по работе с несовершеннолетними;</w:t>
      </w:r>
    </w:p>
    <w:p w:rsidR="004B6F58" w:rsidRPr="004B6F58" w:rsidRDefault="004B6F58" w:rsidP="004B6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B6F58">
        <w:rPr>
          <w:rFonts w:ascii="Times New Roman" w:eastAsia="Calibri" w:hAnsi="Times New Roman" w:cs="Times New Roman"/>
          <w:i/>
          <w:color w:val="000000"/>
          <w:sz w:val="28"/>
          <w:szCs w:val="28"/>
          <w:lang w:val="en-US" w:eastAsia="en-US"/>
        </w:rPr>
        <w:t>N</w:t>
      </w:r>
      <w:r w:rsidRPr="004B6F58">
        <w:rPr>
          <w:rFonts w:ascii="Times New Roman" w:eastAsia="Calibri" w:hAnsi="Times New Roman" w:cs="Times New Roman"/>
          <w:i/>
          <w:color w:val="000000"/>
          <w:sz w:val="28"/>
          <w:szCs w:val="28"/>
          <w:vertAlign w:val="subscript"/>
          <w:lang w:eastAsia="en-US"/>
        </w:rPr>
        <w:t>i</w:t>
      </w:r>
      <w:r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затраты на начисления на выплаты по оплате труда одного специалиста муниципальной комиссии </w:t>
      </w:r>
      <w:r w:rsidR="00DA0D9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 i-</w:t>
      </w:r>
      <w:r w:rsidRPr="004B6F5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 муниципальном образовании</w:t>
      </w:r>
      <w:r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4B6F58" w:rsidRPr="004B6F58" w:rsidRDefault="004B6F58" w:rsidP="004B6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4B6F58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>М</w:t>
      </w:r>
      <w:proofErr w:type="gramStart"/>
      <w:r w:rsidRPr="004B6F58">
        <w:rPr>
          <w:rFonts w:ascii="Times New Roman" w:eastAsia="Calibri" w:hAnsi="Times New Roman" w:cs="Times New Roman"/>
          <w:i/>
          <w:color w:val="000000"/>
          <w:sz w:val="28"/>
          <w:szCs w:val="28"/>
          <w:vertAlign w:val="subscript"/>
          <w:lang w:eastAsia="en-US"/>
        </w:rPr>
        <w:t>i</w:t>
      </w:r>
      <w:proofErr w:type="spellEnd"/>
      <w:proofErr w:type="gramEnd"/>
      <w:r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затраты на материальное обеспечение в расчете на одного специалиста муниципальной комиссии </w:t>
      </w:r>
      <w:r w:rsidR="00DA0D9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 i-</w:t>
      </w:r>
      <w:r w:rsidRPr="004B6F5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 муниципальном образовании</w:t>
      </w:r>
      <w:r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4B6F58" w:rsidRPr="004B6F58" w:rsidRDefault="004B6F58" w:rsidP="004B6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5. </w:t>
      </w:r>
      <w:proofErr w:type="gramStart"/>
      <w:r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>Затраты на оплату труда одного специалиста муниципальной комиссии</w:t>
      </w:r>
      <w:r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="00DA0D9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 i-</w:t>
      </w:r>
      <w:r w:rsidRPr="004B6F5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 муниципальном образовании</w:t>
      </w:r>
      <w:r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определяются в соответствии с нормативными правовыми актами Российской Федерации и Республики Татарстан и рассчитываются исходя из объема указанных затрат, предусмотренного</w:t>
      </w:r>
      <w:r w:rsidR="00DA0D90" w:rsidRPr="00DA0D9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DA0D9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i-</w:t>
      </w:r>
      <w:proofErr w:type="spellStart"/>
      <w:r w:rsidR="00DA0D90" w:rsidRPr="004B6F5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</w:t>
      </w:r>
      <w:r w:rsidR="00DA0D9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у</w:t>
      </w:r>
      <w:proofErr w:type="spellEnd"/>
      <w:r w:rsidR="00DA0D90" w:rsidRPr="004B6F5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муниципальном</w:t>
      </w:r>
      <w:r w:rsidR="00DA0D9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у образованию</w:t>
      </w:r>
      <w:r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текущий финансовый год законом Республики Татарстан о бюджете Республики Татарстан, с применением индексов увеличения заработной платы на очередной финансовый год и плановый период.</w:t>
      </w:r>
      <w:proofErr w:type="gramEnd"/>
    </w:p>
    <w:p w:rsidR="004B6F58" w:rsidRPr="004B6F58" w:rsidRDefault="004B6F58" w:rsidP="004B6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6. Расчет затрат на начисления на выплаты по оплате труда одного специалиста муниципальной комиссии </w:t>
      </w:r>
      <w:r w:rsidR="00DA0D9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 i-</w:t>
      </w:r>
      <w:r w:rsidRPr="004B6F5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 муниципальном образовании</w:t>
      </w:r>
      <w:r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производится по формуле:</w:t>
      </w:r>
    </w:p>
    <w:p w:rsidR="004B6F58" w:rsidRPr="004B6F58" w:rsidRDefault="004B6F58" w:rsidP="004B6F5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4B6F58">
        <w:rPr>
          <w:rFonts w:ascii="Times New Roman" w:eastAsia="Calibri" w:hAnsi="Times New Roman" w:cs="Times New Roman"/>
          <w:i/>
          <w:color w:val="000000"/>
          <w:sz w:val="28"/>
          <w:szCs w:val="28"/>
          <w:lang w:val="en-US" w:eastAsia="en-US"/>
        </w:rPr>
        <w:t>N</w:t>
      </w:r>
      <w:r w:rsidRPr="004B6F58">
        <w:rPr>
          <w:rFonts w:ascii="Times New Roman" w:eastAsia="Calibri" w:hAnsi="Times New Roman" w:cs="Times New Roman"/>
          <w:i/>
          <w:color w:val="000000"/>
          <w:sz w:val="28"/>
          <w:szCs w:val="28"/>
          <w:vertAlign w:val="subscript"/>
          <w:lang w:eastAsia="en-US"/>
        </w:rPr>
        <w:t>i</w:t>
      </w:r>
      <w:r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=</w:t>
      </w:r>
      <w:proofErr w:type="gramEnd"/>
      <w:r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4B6F58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Z</w:t>
      </w:r>
      <w:r w:rsidRPr="004B6F58">
        <w:rPr>
          <w:rFonts w:ascii="Times New Roman" w:eastAsia="Calibri" w:hAnsi="Times New Roman" w:cs="Times New Roman"/>
          <w:i/>
          <w:sz w:val="28"/>
          <w:szCs w:val="28"/>
          <w:vertAlign w:val="subscript"/>
          <w:lang w:eastAsia="en-US"/>
        </w:rPr>
        <w:t>i</w:t>
      </w:r>
      <w:proofErr w:type="spellEnd"/>
      <w:r w:rsidRPr="004B6F58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r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x </w:t>
      </w:r>
      <w:proofErr w:type="spellStart"/>
      <w:r w:rsidRPr="004B6F58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Снз</w:t>
      </w:r>
      <w:proofErr w:type="spellEnd"/>
      <w:r w:rsidRPr="004B6F58">
        <w:rPr>
          <w:rFonts w:ascii="Times New Roman" w:eastAsia="Calibri" w:hAnsi="Times New Roman" w:cs="Times New Roman"/>
          <w:i/>
          <w:sz w:val="28"/>
          <w:szCs w:val="28"/>
          <w:vertAlign w:val="subscript"/>
          <w:lang w:eastAsia="en-US"/>
        </w:rPr>
        <w:t xml:space="preserve"> </w:t>
      </w:r>
      <w:r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</w:p>
    <w:p w:rsidR="004B6F58" w:rsidRPr="004B6F58" w:rsidRDefault="004B6F58" w:rsidP="004B6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6F58" w:rsidRPr="004B6F58" w:rsidRDefault="004B6F58" w:rsidP="004B6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где </w:t>
      </w:r>
      <w:proofErr w:type="spellStart"/>
      <w:r w:rsidRPr="004B6F58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Снз</w:t>
      </w:r>
      <w:proofErr w:type="spellEnd"/>
      <w:r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ставка начислений на выплаты по оплате труда.</w:t>
      </w:r>
    </w:p>
    <w:p w:rsidR="004B6F58" w:rsidRPr="004B6F58" w:rsidRDefault="004B6F58" w:rsidP="004B6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7. </w:t>
      </w:r>
      <w:proofErr w:type="gramStart"/>
      <w:r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Затраты на материальное обеспечение в расчете на одного специалиста муниципальной комиссии </w:t>
      </w:r>
      <w:r w:rsidR="00DA0D9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 i-</w:t>
      </w:r>
      <w:r w:rsidRPr="004B6F5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 муниципальном образовании</w:t>
      </w:r>
      <w:r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включают в себя затраты на приобретение расходных материалов, оплату командировок, коммунальных услуг и услуг связи и рассчитываются исходя из объема указанных затрат, предусмотренного </w:t>
      </w:r>
      <w:proofErr w:type="spellStart"/>
      <w:r w:rsidRPr="004B6F58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4B6F58">
        <w:rPr>
          <w:rFonts w:ascii="Times New Roman" w:eastAsia="Times New Roman" w:hAnsi="Times New Roman" w:cs="Times New Roman"/>
          <w:sz w:val="28"/>
          <w:szCs w:val="28"/>
        </w:rPr>
        <w:t>-му муниципальному образованию</w:t>
      </w:r>
      <w:r w:rsidRPr="004B6F5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текущий финансовый год законом Республики Татарстан о бюджете Республики Татарстан, с применением индексов</w:t>
      </w:r>
      <w:r w:rsidRPr="004B6F58">
        <w:rPr>
          <w:rFonts w:ascii="Times New Roman" w:eastAsia="Times New Roman" w:hAnsi="Times New Roman" w:cs="Times New Roman"/>
          <w:sz w:val="28"/>
          <w:szCs w:val="28"/>
        </w:rPr>
        <w:t>-дефляторов в соответствии с основными показателями</w:t>
      </w:r>
      <w:proofErr w:type="gramEnd"/>
      <w:r w:rsidRPr="004B6F58">
        <w:rPr>
          <w:rFonts w:ascii="Times New Roman" w:eastAsia="Times New Roman" w:hAnsi="Times New Roman" w:cs="Times New Roman"/>
          <w:sz w:val="28"/>
          <w:szCs w:val="28"/>
        </w:rPr>
        <w:t xml:space="preserve"> прогноза социально-экономического развития Российской Федерации на очередной финансовый год и плановый период</w:t>
      </w:r>
      <w:r w:rsidR="00F31B0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B6F58" w:rsidRPr="004C015B" w:rsidRDefault="004B6F58" w:rsidP="004C01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4B6F58" w:rsidRPr="004C015B" w:rsidSect="00D97D55">
      <w:headerReference w:type="default" r:id="rId14"/>
      <w:pgSz w:w="11906" w:h="16838"/>
      <w:pgMar w:top="1134" w:right="850" w:bottom="993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6B9" w:rsidRDefault="009006B9" w:rsidP="00AF2F53">
      <w:pPr>
        <w:spacing w:after="0" w:line="240" w:lineRule="auto"/>
      </w:pPr>
      <w:r>
        <w:separator/>
      </w:r>
    </w:p>
  </w:endnote>
  <w:endnote w:type="continuationSeparator" w:id="0">
    <w:p w:rsidR="009006B9" w:rsidRDefault="009006B9" w:rsidP="00AF2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6B9" w:rsidRDefault="009006B9" w:rsidP="00AF2F53">
      <w:pPr>
        <w:spacing w:after="0" w:line="240" w:lineRule="auto"/>
      </w:pPr>
      <w:r>
        <w:separator/>
      </w:r>
    </w:p>
  </w:footnote>
  <w:footnote w:type="continuationSeparator" w:id="0">
    <w:p w:rsidR="009006B9" w:rsidRDefault="009006B9" w:rsidP="00AF2F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09421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006B9" w:rsidRDefault="00953531">
        <w:pPr>
          <w:pStyle w:val="a3"/>
          <w:jc w:val="center"/>
        </w:pPr>
        <w:r w:rsidRPr="00DF54A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006B9" w:rsidRPr="00DF54A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F54A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C4AD0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DF54A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006B9" w:rsidRDefault="009006B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E14"/>
    <w:rsid w:val="00000A54"/>
    <w:rsid w:val="0000395D"/>
    <w:rsid w:val="000050AE"/>
    <w:rsid w:val="00005191"/>
    <w:rsid w:val="000078E1"/>
    <w:rsid w:val="00011269"/>
    <w:rsid w:val="0001164F"/>
    <w:rsid w:val="00011F7A"/>
    <w:rsid w:val="00012539"/>
    <w:rsid w:val="00012829"/>
    <w:rsid w:val="00013FC5"/>
    <w:rsid w:val="000208CE"/>
    <w:rsid w:val="000218EF"/>
    <w:rsid w:val="00022C31"/>
    <w:rsid w:val="00023F77"/>
    <w:rsid w:val="00025E66"/>
    <w:rsid w:val="00026EBC"/>
    <w:rsid w:val="000361B2"/>
    <w:rsid w:val="00042D38"/>
    <w:rsid w:val="00045B22"/>
    <w:rsid w:val="00050C40"/>
    <w:rsid w:val="00051C13"/>
    <w:rsid w:val="000538FE"/>
    <w:rsid w:val="00053AC4"/>
    <w:rsid w:val="00054072"/>
    <w:rsid w:val="0005505F"/>
    <w:rsid w:val="00055976"/>
    <w:rsid w:val="00061B79"/>
    <w:rsid w:val="0006387C"/>
    <w:rsid w:val="00063FEF"/>
    <w:rsid w:val="000652EF"/>
    <w:rsid w:val="000656CF"/>
    <w:rsid w:val="00066A16"/>
    <w:rsid w:val="00066FFB"/>
    <w:rsid w:val="000701F8"/>
    <w:rsid w:val="00075376"/>
    <w:rsid w:val="00076ED3"/>
    <w:rsid w:val="000777BD"/>
    <w:rsid w:val="0007780F"/>
    <w:rsid w:val="000800E4"/>
    <w:rsid w:val="00081D14"/>
    <w:rsid w:val="000867F6"/>
    <w:rsid w:val="00087B85"/>
    <w:rsid w:val="00090E22"/>
    <w:rsid w:val="000919C9"/>
    <w:rsid w:val="00091F30"/>
    <w:rsid w:val="00093E50"/>
    <w:rsid w:val="0009528D"/>
    <w:rsid w:val="000963BA"/>
    <w:rsid w:val="000A1062"/>
    <w:rsid w:val="000A1217"/>
    <w:rsid w:val="000A1AF1"/>
    <w:rsid w:val="000A1F7F"/>
    <w:rsid w:val="000A285C"/>
    <w:rsid w:val="000A789B"/>
    <w:rsid w:val="000B25A3"/>
    <w:rsid w:val="000B2C38"/>
    <w:rsid w:val="000B354D"/>
    <w:rsid w:val="000B6672"/>
    <w:rsid w:val="000B76B4"/>
    <w:rsid w:val="000C0BC3"/>
    <w:rsid w:val="000C2F1D"/>
    <w:rsid w:val="000C5B0C"/>
    <w:rsid w:val="000C6778"/>
    <w:rsid w:val="000D0418"/>
    <w:rsid w:val="000D1BBD"/>
    <w:rsid w:val="000D1CBD"/>
    <w:rsid w:val="000D23C5"/>
    <w:rsid w:val="000D5B85"/>
    <w:rsid w:val="000D7DC5"/>
    <w:rsid w:val="000E05DD"/>
    <w:rsid w:val="000E0935"/>
    <w:rsid w:val="000E3656"/>
    <w:rsid w:val="000E3773"/>
    <w:rsid w:val="000E3887"/>
    <w:rsid w:val="000F3D24"/>
    <w:rsid w:val="000F48FA"/>
    <w:rsid w:val="000F5617"/>
    <w:rsid w:val="000F618C"/>
    <w:rsid w:val="000F6BB5"/>
    <w:rsid w:val="000F79C8"/>
    <w:rsid w:val="0010001E"/>
    <w:rsid w:val="0010572F"/>
    <w:rsid w:val="00110EFB"/>
    <w:rsid w:val="001121A6"/>
    <w:rsid w:val="001139B7"/>
    <w:rsid w:val="0011666F"/>
    <w:rsid w:val="00122BDD"/>
    <w:rsid w:val="00122C73"/>
    <w:rsid w:val="00123A34"/>
    <w:rsid w:val="00124A1E"/>
    <w:rsid w:val="00124CB1"/>
    <w:rsid w:val="001250D6"/>
    <w:rsid w:val="001264AF"/>
    <w:rsid w:val="0012673D"/>
    <w:rsid w:val="00130943"/>
    <w:rsid w:val="00132604"/>
    <w:rsid w:val="0013361E"/>
    <w:rsid w:val="00134D8C"/>
    <w:rsid w:val="0013643B"/>
    <w:rsid w:val="001365D3"/>
    <w:rsid w:val="00140450"/>
    <w:rsid w:val="00140B46"/>
    <w:rsid w:val="00141C39"/>
    <w:rsid w:val="00142177"/>
    <w:rsid w:val="0014309E"/>
    <w:rsid w:val="0014330A"/>
    <w:rsid w:val="0014413F"/>
    <w:rsid w:val="001448FD"/>
    <w:rsid w:val="00146E5A"/>
    <w:rsid w:val="00147067"/>
    <w:rsid w:val="001471F4"/>
    <w:rsid w:val="001478D3"/>
    <w:rsid w:val="001507E5"/>
    <w:rsid w:val="00151BA3"/>
    <w:rsid w:val="00152740"/>
    <w:rsid w:val="00152C54"/>
    <w:rsid w:val="00153C2A"/>
    <w:rsid w:val="00155DB4"/>
    <w:rsid w:val="0016056F"/>
    <w:rsid w:val="00160762"/>
    <w:rsid w:val="00164325"/>
    <w:rsid w:val="00164F75"/>
    <w:rsid w:val="001650A5"/>
    <w:rsid w:val="00165802"/>
    <w:rsid w:val="00170F09"/>
    <w:rsid w:val="0017432D"/>
    <w:rsid w:val="001779EA"/>
    <w:rsid w:val="00177E72"/>
    <w:rsid w:val="00180518"/>
    <w:rsid w:val="00186C7F"/>
    <w:rsid w:val="00192BD1"/>
    <w:rsid w:val="00192D0B"/>
    <w:rsid w:val="001931C6"/>
    <w:rsid w:val="001931DD"/>
    <w:rsid w:val="00193381"/>
    <w:rsid w:val="00193532"/>
    <w:rsid w:val="001941D6"/>
    <w:rsid w:val="001943BF"/>
    <w:rsid w:val="001A10AB"/>
    <w:rsid w:val="001A21FC"/>
    <w:rsid w:val="001A2348"/>
    <w:rsid w:val="001A48CB"/>
    <w:rsid w:val="001A77EA"/>
    <w:rsid w:val="001B0E50"/>
    <w:rsid w:val="001B3BDB"/>
    <w:rsid w:val="001C0B7C"/>
    <w:rsid w:val="001C36BA"/>
    <w:rsid w:val="001D0240"/>
    <w:rsid w:val="001D0A8D"/>
    <w:rsid w:val="001D183B"/>
    <w:rsid w:val="001D4940"/>
    <w:rsid w:val="001D7119"/>
    <w:rsid w:val="001D75D7"/>
    <w:rsid w:val="001E0386"/>
    <w:rsid w:val="001E3A71"/>
    <w:rsid w:val="001E4C50"/>
    <w:rsid w:val="001E5927"/>
    <w:rsid w:val="001E5CBA"/>
    <w:rsid w:val="001E6A67"/>
    <w:rsid w:val="001F60C7"/>
    <w:rsid w:val="00201E14"/>
    <w:rsid w:val="00210442"/>
    <w:rsid w:val="002122E2"/>
    <w:rsid w:val="0021269E"/>
    <w:rsid w:val="00212E17"/>
    <w:rsid w:val="002163D8"/>
    <w:rsid w:val="00222F07"/>
    <w:rsid w:val="002260C9"/>
    <w:rsid w:val="0022636D"/>
    <w:rsid w:val="00231672"/>
    <w:rsid w:val="00234C13"/>
    <w:rsid w:val="00235A87"/>
    <w:rsid w:val="0024066D"/>
    <w:rsid w:val="00241E98"/>
    <w:rsid w:val="002440B2"/>
    <w:rsid w:val="002458D9"/>
    <w:rsid w:val="00251329"/>
    <w:rsid w:val="00251589"/>
    <w:rsid w:val="00252CE8"/>
    <w:rsid w:val="00253D29"/>
    <w:rsid w:val="00253FF9"/>
    <w:rsid w:val="00255FEB"/>
    <w:rsid w:val="0025625C"/>
    <w:rsid w:val="00257669"/>
    <w:rsid w:val="00257A88"/>
    <w:rsid w:val="00261581"/>
    <w:rsid w:val="00262E58"/>
    <w:rsid w:val="00265815"/>
    <w:rsid w:val="00265BEC"/>
    <w:rsid w:val="002667F5"/>
    <w:rsid w:val="00267B8B"/>
    <w:rsid w:val="00267F50"/>
    <w:rsid w:val="002716DD"/>
    <w:rsid w:val="00271872"/>
    <w:rsid w:val="00272C70"/>
    <w:rsid w:val="00274561"/>
    <w:rsid w:val="00276EDB"/>
    <w:rsid w:val="00277B2F"/>
    <w:rsid w:val="00277E7D"/>
    <w:rsid w:val="002801EB"/>
    <w:rsid w:val="00282392"/>
    <w:rsid w:val="002837CF"/>
    <w:rsid w:val="0028683B"/>
    <w:rsid w:val="002911BB"/>
    <w:rsid w:val="00295836"/>
    <w:rsid w:val="00296143"/>
    <w:rsid w:val="00297711"/>
    <w:rsid w:val="002A0230"/>
    <w:rsid w:val="002A1D76"/>
    <w:rsid w:val="002A1FD7"/>
    <w:rsid w:val="002A22A8"/>
    <w:rsid w:val="002A4CB9"/>
    <w:rsid w:val="002A54AC"/>
    <w:rsid w:val="002A7679"/>
    <w:rsid w:val="002B16DC"/>
    <w:rsid w:val="002B1768"/>
    <w:rsid w:val="002B1BBE"/>
    <w:rsid w:val="002B1DD7"/>
    <w:rsid w:val="002B1FF2"/>
    <w:rsid w:val="002B2C4A"/>
    <w:rsid w:val="002B399A"/>
    <w:rsid w:val="002B3A2F"/>
    <w:rsid w:val="002B6110"/>
    <w:rsid w:val="002B6B14"/>
    <w:rsid w:val="002C0041"/>
    <w:rsid w:val="002C1856"/>
    <w:rsid w:val="002C1CDF"/>
    <w:rsid w:val="002C31F7"/>
    <w:rsid w:val="002C4985"/>
    <w:rsid w:val="002C4C95"/>
    <w:rsid w:val="002C7B87"/>
    <w:rsid w:val="002D1D31"/>
    <w:rsid w:val="002D2E7B"/>
    <w:rsid w:val="002D3125"/>
    <w:rsid w:val="002D3223"/>
    <w:rsid w:val="002E14C2"/>
    <w:rsid w:val="002E63D4"/>
    <w:rsid w:val="002E63F3"/>
    <w:rsid w:val="002F3FB3"/>
    <w:rsid w:val="002F5441"/>
    <w:rsid w:val="003010B7"/>
    <w:rsid w:val="003063AC"/>
    <w:rsid w:val="00307988"/>
    <w:rsid w:val="003104BE"/>
    <w:rsid w:val="00310E25"/>
    <w:rsid w:val="0031198E"/>
    <w:rsid w:val="00313DB1"/>
    <w:rsid w:val="00315D2D"/>
    <w:rsid w:val="003169D6"/>
    <w:rsid w:val="003201A8"/>
    <w:rsid w:val="00323F20"/>
    <w:rsid w:val="003259BE"/>
    <w:rsid w:val="00326490"/>
    <w:rsid w:val="00326AE4"/>
    <w:rsid w:val="00326D5F"/>
    <w:rsid w:val="0032745D"/>
    <w:rsid w:val="00327DAC"/>
    <w:rsid w:val="00330470"/>
    <w:rsid w:val="003316DC"/>
    <w:rsid w:val="003342E4"/>
    <w:rsid w:val="00334719"/>
    <w:rsid w:val="00335B36"/>
    <w:rsid w:val="00336482"/>
    <w:rsid w:val="003430B3"/>
    <w:rsid w:val="00343E61"/>
    <w:rsid w:val="003458BC"/>
    <w:rsid w:val="003504CD"/>
    <w:rsid w:val="00350D95"/>
    <w:rsid w:val="0035476A"/>
    <w:rsid w:val="0035550B"/>
    <w:rsid w:val="00355728"/>
    <w:rsid w:val="00356080"/>
    <w:rsid w:val="00361635"/>
    <w:rsid w:val="0036187D"/>
    <w:rsid w:val="0036309C"/>
    <w:rsid w:val="003659D1"/>
    <w:rsid w:val="0037012D"/>
    <w:rsid w:val="00371C39"/>
    <w:rsid w:val="00381CCB"/>
    <w:rsid w:val="003824AC"/>
    <w:rsid w:val="00383F58"/>
    <w:rsid w:val="00386817"/>
    <w:rsid w:val="00386F71"/>
    <w:rsid w:val="0038713E"/>
    <w:rsid w:val="00387F41"/>
    <w:rsid w:val="003901E2"/>
    <w:rsid w:val="00394DB2"/>
    <w:rsid w:val="00394FA0"/>
    <w:rsid w:val="00397872"/>
    <w:rsid w:val="003A011A"/>
    <w:rsid w:val="003A2DA8"/>
    <w:rsid w:val="003A48F4"/>
    <w:rsid w:val="003A6B14"/>
    <w:rsid w:val="003A6BCA"/>
    <w:rsid w:val="003B247D"/>
    <w:rsid w:val="003C029F"/>
    <w:rsid w:val="003C1E30"/>
    <w:rsid w:val="003C2581"/>
    <w:rsid w:val="003C3222"/>
    <w:rsid w:val="003C6904"/>
    <w:rsid w:val="003C7EC8"/>
    <w:rsid w:val="003D1E33"/>
    <w:rsid w:val="003D546B"/>
    <w:rsid w:val="003D778F"/>
    <w:rsid w:val="003D7DA9"/>
    <w:rsid w:val="003D7F87"/>
    <w:rsid w:val="003E17D9"/>
    <w:rsid w:val="003E26C1"/>
    <w:rsid w:val="003E2E57"/>
    <w:rsid w:val="003E2EE4"/>
    <w:rsid w:val="003E33A9"/>
    <w:rsid w:val="003E46E2"/>
    <w:rsid w:val="003E4811"/>
    <w:rsid w:val="003F1B51"/>
    <w:rsid w:val="003F4C75"/>
    <w:rsid w:val="003F4F78"/>
    <w:rsid w:val="003F5B3C"/>
    <w:rsid w:val="003F5C63"/>
    <w:rsid w:val="003F73B4"/>
    <w:rsid w:val="004002D7"/>
    <w:rsid w:val="00410049"/>
    <w:rsid w:val="004109C2"/>
    <w:rsid w:val="00411480"/>
    <w:rsid w:val="00414C86"/>
    <w:rsid w:val="004162B5"/>
    <w:rsid w:val="00417926"/>
    <w:rsid w:val="004214BE"/>
    <w:rsid w:val="00422846"/>
    <w:rsid w:val="004246CF"/>
    <w:rsid w:val="00425B6A"/>
    <w:rsid w:val="0042603E"/>
    <w:rsid w:val="004307F1"/>
    <w:rsid w:val="004347A5"/>
    <w:rsid w:val="004349DD"/>
    <w:rsid w:val="00435914"/>
    <w:rsid w:val="00437AA3"/>
    <w:rsid w:val="004402CC"/>
    <w:rsid w:val="00440EC4"/>
    <w:rsid w:val="00442F2D"/>
    <w:rsid w:val="004454E1"/>
    <w:rsid w:val="00445678"/>
    <w:rsid w:val="00447641"/>
    <w:rsid w:val="004516D1"/>
    <w:rsid w:val="004523D9"/>
    <w:rsid w:val="00454C50"/>
    <w:rsid w:val="00457CF8"/>
    <w:rsid w:val="00457F9D"/>
    <w:rsid w:val="00463D05"/>
    <w:rsid w:val="004644EF"/>
    <w:rsid w:val="00465CD8"/>
    <w:rsid w:val="004729D5"/>
    <w:rsid w:val="0047652E"/>
    <w:rsid w:val="00480754"/>
    <w:rsid w:val="00481C87"/>
    <w:rsid w:val="0048203C"/>
    <w:rsid w:val="004820EA"/>
    <w:rsid w:val="00483A22"/>
    <w:rsid w:val="004904D4"/>
    <w:rsid w:val="004914EA"/>
    <w:rsid w:val="0049328E"/>
    <w:rsid w:val="00494584"/>
    <w:rsid w:val="004947D9"/>
    <w:rsid w:val="00494BE5"/>
    <w:rsid w:val="00496A3D"/>
    <w:rsid w:val="004A0D51"/>
    <w:rsid w:val="004A1B0D"/>
    <w:rsid w:val="004A328A"/>
    <w:rsid w:val="004A4BF4"/>
    <w:rsid w:val="004A53F3"/>
    <w:rsid w:val="004A5630"/>
    <w:rsid w:val="004A5FFA"/>
    <w:rsid w:val="004A7475"/>
    <w:rsid w:val="004B02A4"/>
    <w:rsid w:val="004B1822"/>
    <w:rsid w:val="004B5F3E"/>
    <w:rsid w:val="004B6F58"/>
    <w:rsid w:val="004B73A2"/>
    <w:rsid w:val="004B7793"/>
    <w:rsid w:val="004B7E19"/>
    <w:rsid w:val="004C015B"/>
    <w:rsid w:val="004C2AC0"/>
    <w:rsid w:val="004C47AC"/>
    <w:rsid w:val="004C53F8"/>
    <w:rsid w:val="004C673E"/>
    <w:rsid w:val="004D3E90"/>
    <w:rsid w:val="004D5CF3"/>
    <w:rsid w:val="004E018B"/>
    <w:rsid w:val="004E1B03"/>
    <w:rsid w:val="004F01E7"/>
    <w:rsid w:val="004F16E7"/>
    <w:rsid w:val="004F4870"/>
    <w:rsid w:val="004F70DE"/>
    <w:rsid w:val="0050405F"/>
    <w:rsid w:val="00504708"/>
    <w:rsid w:val="00506591"/>
    <w:rsid w:val="00512C8B"/>
    <w:rsid w:val="00520A37"/>
    <w:rsid w:val="005251F9"/>
    <w:rsid w:val="00525F32"/>
    <w:rsid w:val="00526237"/>
    <w:rsid w:val="00526430"/>
    <w:rsid w:val="00531E41"/>
    <w:rsid w:val="00532618"/>
    <w:rsid w:val="0053740A"/>
    <w:rsid w:val="00541825"/>
    <w:rsid w:val="00543075"/>
    <w:rsid w:val="0054387A"/>
    <w:rsid w:val="005445EA"/>
    <w:rsid w:val="0054599C"/>
    <w:rsid w:val="00545A6A"/>
    <w:rsid w:val="005511A4"/>
    <w:rsid w:val="005511C5"/>
    <w:rsid w:val="00551304"/>
    <w:rsid w:val="005529EC"/>
    <w:rsid w:val="00553630"/>
    <w:rsid w:val="00554161"/>
    <w:rsid w:val="00555A65"/>
    <w:rsid w:val="00563595"/>
    <w:rsid w:val="00564B36"/>
    <w:rsid w:val="00564FE2"/>
    <w:rsid w:val="00565805"/>
    <w:rsid w:val="00565943"/>
    <w:rsid w:val="00565C0F"/>
    <w:rsid w:val="00566598"/>
    <w:rsid w:val="00566DBA"/>
    <w:rsid w:val="005729C6"/>
    <w:rsid w:val="00573163"/>
    <w:rsid w:val="00582866"/>
    <w:rsid w:val="00583632"/>
    <w:rsid w:val="00583B19"/>
    <w:rsid w:val="00585D86"/>
    <w:rsid w:val="00587251"/>
    <w:rsid w:val="005902D2"/>
    <w:rsid w:val="005903C0"/>
    <w:rsid w:val="00590921"/>
    <w:rsid w:val="00592820"/>
    <w:rsid w:val="00594660"/>
    <w:rsid w:val="005947A2"/>
    <w:rsid w:val="00595A5F"/>
    <w:rsid w:val="00595FD8"/>
    <w:rsid w:val="005961C2"/>
    <w:rsid w:val="00597217"/>
    <w:rsid w:val="00597349"/>
    <w:rsid w:val="005A07DB"/>
    <w:rsid w:val="005A2373"/>
    <w:rsid w:val="005A3F4C"/>
    <w:rsid w:val="005B2EEE"/>
    <w:rsid w:val="005B39C4"/>
    <w:rsid w:val="005B3BB6"/>
    <w:rsid w:val="005B3F1D"/>
    <w:rsid w:val="005B5677"/>
    <w:rsid w:val="005B6777"/>
    <w:rsid w:val="005C02AF"/>
    <w:rsid w:val="005C6092"/>
    <w:rsid w:val="005D197F"/>
    <w:rsid w:val="005D1D60"/>
    <w:rsid w:val="005D5507"/>
    <w:rsid w:val="005D657C"/>
    <w:rsid w:val="005E01D1"/>
    <w:rsid w:val="005E0FA4"/>
    <w:rsid w:val="005E4D0F"/>
    <w:rsid w:val="005E5210"/>
    <w:rsid w:val="005E596B"/>
    <w:rsid w:val="005E62AC"/>
    <w:rsid w:val="005E6698"/>
    <w:rsid w:val="005E7EA2"/>
    <w:rsid w:val="005F1F0B"/>
    <w:rsid w:val="005F4A8E"/>
    <w:rsid w:val="005F504B"/>
    <w:rsid w:val="005F76AD"/>
    <w:rsid w:val="00601F93"/>
    <w:rsid w:val="00605E85"/>
    <w:rsid w:val="006068A8"/>
    <w:rsid w:val="00611406"/>
    <w:rsid w:val="006114D2"/>
    <w:rsid w:val="00611EBD"/>
    <w:rsid w:val="00612CBE"/>
    <w:rsid w:val="00613695"/>
    <w:rsid w:val="00614596"/>
    <w:rsid w:val="00615A93"/>
    <w:rsid w:val="006166D6"/>
    <w:rsid w:val="00620962"/>
    <w:rsid w:val="00624CC4"/>
    <w:rsid w:val="0062781A"/>
    <w:rsid w:val="0063206C"/>
    <w:rsid w:val="00632EBE"/>
    <w:rsid w:val="0063480F"/>
    <w:rsid w:val="00634921"/>
    <w:rsid w:val="00641317"/>
    <w:rsid w:val="00642A3D"/>
    <w:rsid w:val="0064457B"/>
    <w:rsid w:val="00644A2F"/>
    <w:rsid w:val="00644ECB"/>
    <w:rsid w:val="00644F9D"/>
    <w:rsid w:val="006469B1"/>
    <w:rsid w:val="00651BAB"/>
    <w:rsid w:val="00652643"/>
    <w:rsid w:val="0065429C"/>
    <w:rsid w:val="00655B38"/>
    <w:rsid w:val="0065655E"/>
    <w:rsid w:val="006565FE"/>
    <w:rsid w:val="006574CE"/>
    <w:rsid w:val="00665C13"/>
    <w:rsid w:val="006770DA"/>
    <w:rsid w:val="00682C87"/>
    <w:rsid w:val="006844E6"/>
    <w:rsid w:val="00684DEC"/>
    <w:rsid w:val="006861CA"/>
    <w:rsid w:val="006870DC"/>
    <w:rsid w:val="00687F87"/>
    <w:rsid w:val="006932AA"/>
    <w:rsid w:val="00695DD0"/>
    <w:rsid w:val="00697FB4"/>
    <w:rsid w:val="006A0CF2"/>
    <w:rsid w:val="006A20C6"/>
    <w:rsid w:val="006A3996"/>
    <w:rsid w:val="006A5679"/>
    <w:rsid w:val="006A5E67"/>
    <w:rsid w:val="006A7B10"/>
    <w:rsid w:val="006B0B4A"/>
    <w:rsid w:val="006B1DF6"/>
    <w:rsid w:val="006B2DAA"/>
    <w:rsid w:val="006B3143"/>
    <w:rsid w:val="006B6A31"/>
    <w:rsid w:val="006C459F"/>
    <w:rsid w:val="006C56B5"/>
    <w:rsid w:val="006C5E2A"/>
    <w:rsid w:val="006D09C3"/>
    <w:rsid w:val="006D0F77"/>
    <w:rsid w:val="006D1161"/>
    <w:rsid w:val="006D6EEE"/>
    <w:rsid w:val="006E0AD6"/>
    <w:rsid w:val="006E1E02"/>
    <w:rsid w:val="006E271F"/>
    <w:rsid w:val="006E561C"/>
    <w:rsid w:val="006F03BA"/>
    <w:rsid w:val="006F0CF4"/>
    <w:rsid w:val="006F12A9"/>
    <w:rsid w:val="006F6B0D"/>
    <w:rsid w:val="006F76B7"/>
    <w:rsid w:val="007102EA"/>
    <w:rsid w:val="00710C5C"/>
    <w:rsid w:val="007123E6"/>
    <w:rsid w:val="00712635"/>
    <w:rsid w:val="0071484C"/>
    <w:rsid w:val="00716F22"/>
    <w:rsid w:val="007178B4"/>
    <w:rsid w:val="00721140"/>
    <w:rsid w:val="0072482E"/>
    <w:rsid w:val="0072556B"/>
    <w:rsid w:val="00726D11"/>
    <w:rsid w:val="00730538"/>
    <w:rsid w:val="00730FFF"/>
    <w:rsid w:val="0073103E"/>
    <w:rsid w:val="00731963"/>
    <w:rsid w:val="007335B5"/>
    <w:rsid w:val="00733BCB"/>
    <w:rsid w:val="00737706"/>
    <w:rsid w:val="00743B7C"/>
    <w:rsid w:val="00744060"/>
    <w:rsid w:val="0074490D"/>
    <w:rsid w:val="00744D9F"/>
    <w:rsid w:val="00745E01"/>
    <w:rsid w:val="00745E3E"/>
    <w:rsid w:val="00746080"/>
    <w:rsid w:val="00751135"/>
    <w:rsid w:val="007519B3"/>
    <w:rsid w:val="00754760"/>
    <w:rsid w:val="00755A78"/>
    <w:rsid w:val="00755E58"/>
    <w:rsid w:val="00756FFA"/>
    <w:rsid w:val="007578AE"/>
    <w:rsid w:val="0076086A"/>
    <w:rsid w:val="00762F2B"/>
    <w:rsid w:val="00762FA8"/>
    <w:rsid w:val="00764F3D"/>
    <w:rsid w:val="00765155"/>
    <w:rsid w:val="007663B1"/>
    <w:rsid w:val="007709E1"/>
    <w:rsid w:val="00771616"/>
    <w:rsid w:val="007716C3"/>
    <w:rsid w:val="0077722E"/>
    <w:rsid w:val="007777FB"/>
    <w:rsid w:val="0078587A"/>
    <w:rsid w:val="00785D40"/>
    <w:rsid w:val="00786447"/>
    <w:rsid w:val="007900CA"/>
    <w:rsid w:val="0079062B"/>
    <w:rsid w:val="00790B29"/>
    <w:rsid w:val="00795089"/>
    <w:rsid w:val="007970EF"/>
    <w:rsid w:val="00797D3E"/>
    <w:rsid w:val="007A0EF4"/>
    <w:rsid w:val="007A14F8"/>
    <w:rsid w:val="007A26A7"/>
    <w:rsid w:val="007A5A7A"/>
    <w:rsid w:val="007A6A08"/>
    <w:rsid w:val="007B2556"/>
    <w:rsid w:val="007B32DD"/>
    <w:rsid w:val="007B5C93"/>
    <w:rsid w:val="007C0426"/>
    <w:rsid w:val="007C0FD8"/>
    <w:rsid w:val="007C1D4F"/>
    <w:rsid w:val="007C4AD0"/>
    <w:rsid w:val="007C6723"/>
    <w:rsid w:val="007D0D04"/>
    <w:rsid w:val="007D17D2"/>
    <w:rsid w:val="007D3868"/>
    <w:rsid w:val="007D38EB"/>
    <w:rsid w:val="007D6CF8"/>
    <w:rsid w:val="007E194F"/>
    <w:rsid w:val="007E1ADC"/>
    <w:rsid w:val="007E51C2"/>
    <w:rsid w:val="007E5C95"/>
    <w:rsid w:val="007E697C"/>
    <w:rsid w:val="007E6C48"/>
    <w:rsid w:val="007F1AB1"/>
    <w:rsid w:val="007F20D1"/>
    <w:rsid w:val="007F43C2"/>
    <w:rsid w:val="007F79C7"/>
    <w:rsid w:val="008002EA"/>
    <w:rsid w:val="00800762"/>
    <w:rsid w:val="0080252F"/>
    <w:rsid w:val="00802AEB"/>
    <w:rsid w:val="0080479B"/>
    <w:rsid w:val="00805AD7"/>
    <w:rsid w:val="008070D2"/>
    <w:rsid w:val="00810E5A"/>
    <w:rsid w:val="00811BC6"/>
    <w:rsid w:val="00812317"/>
    <w:rsid w:val="00813327"/>
    <w:rsid w:val="00814C35"/>
    <w:rsid w:val="00816643"/>
    <w:rsid w:val="0082013F"/>
    <w:rsid w:val="008201D7"/>
    <w:rsid w:val="008216D1"/>
    <w:rsid w:val="00822736"/>
    <w:rsid w:val="00822B36"/>
    <w:rsid w:val="008236A3"/>
    <w:rsid w:val="00825CC2"/>
    <w:rsid w:val="0082655D"/>
    <w:rsid w:val="008307D0"/>
    <w:rsid w:val="00831045"/>
    <w:rsid w:val="00831A5D"/>
    <w:rsid w:val="00831D9B"/>
    <w:rsid w:val="00832CE8"/>
    <w:rsid w:val="00833515"/>
    <w:rsid w:val="00833F31"/>
    <w:rsid w:val="00841686"/>
    <w:rsid w:val="00842D0F"/>
    <w:rsid w:val="00847EE2"/>
    <w:rsid w:val="00855932"/>
    <w:rsid w:val="00857EF4"/>
    <w:rsid w:val="00863F70"/>
    <w:rsid w:val="008645F1"/>
    <w:rsid w:val="008733A4"/>
    <w:rsid w:val="008736FE"/>
    <w:rsid w:val="00873785"/>
    <w:rsid w:val="00876AEF"/>
    <w:rsid w:val="00876D14"/>
    <w:rsid w:val="00877E64"/>
    <w:rsid w:val="00880FE6"/>
    <w:rsid w:val="00881356"/>
    <w:rsid w:val="008853C1"/>
    <w:rsid w:val="008861EA"/>
    <w:rsid w:val="0088623B"/>
    <w:rsid w:val="00890595"/>
    <w:rsid w:val="0089289E"/>
    <w:rsid w:val="008934E8"/>
    <w:rsid w:val="00893FB3"/>
    <w:rsid w:val="008955E8"/>
    <w:rsid w:val="00897C44"/>
    <w:rsid w:val="008A21CE"/>
    <w:rsid w:val="008A27A9"/>
    <w:rsid w:val="008A357A"/>
    <w:rsid w:val="008A44E5"/>
    <w:rsid w:val="008A51AA"/>
    <w:rsid w:val="008A537E"/>
    <w:rsid w:val="008A6985"/>
    <w:rsid w:val="008A79EE"/>
    <w:rsid w:val="008B0A56"/>
    <w:rsid w:val="008B21D6"/>
    <w:rsid w:val="008B2835"/>
    <w:rsid w:val="008B483D"/>
    <w:rsid w:val="008B58BC"/>
    <w:rsid w:val="008B6346"/>
    <w:rsid w:val="008C0433"/>
    <w:rsid w:val="008C057F"/>
    <w:rsid w:val="008C2D20"/>
    <w:rsid w:val="008C534C"/>
    <w:rsid w:val="008C6470"/>
    <w:rsid w:val="008D1BF9"/>
    <w:rsid w:val="008D4BEC"/>
    <w:rsid w:val="008D4D6D"/>
    <w:rsid w:val="008D554D"/>
    <w:rsid w:val="008D58E6"/>
    <w:rsid w:val="008E2892"/>
    <w:rsid w:val="008E2F94"/>
    <w:rsid w:val="008E34A7"/>
    <w:rsid w:val="008E61F8"/>
    <w:rsid w:val="008E6B51"/>
    <w:rsid w:val="008E76C1"/>
    <w:rsid w:val="008F282F"/>
    <w:rsid w:val="008F3506"/>
    <w:rsid w:val="008F3CC4"/>
    <w:rsid w:val="008F4AF6"/>
    <w:rsid w:val="008F5020"/>
    <w:rsid w:val="008F5B61"/>
    <w:rsid w:val="008F5FB5"/>
    <w:rsid w:val="009006B9"/>
    <w:rsid w:val="009012CB"/>
    <w:rsid w:val="0090242D"/>
    <w:rsid w:val="0090282A"/>
    <w:rsid w:val="00902EC7"/>
    <w:rsid w:val="009039A0"/>
    <w:rsid w:val="00904D5B"/>
    <w:rsid w:val="009051FE"/>
    <w:rsid w:val="009105E4"/>
    <w:rsid w:val="00910DCD"/>
    <w:rsid w:val="00914718"/>
    <w:rsid w:val="00915992"/>
    <w:rsid w:val="00915EA7"/>
    <w:rsid w:val="00917509"/>
    <w:rsid w:val="00921C93"/>
    <w:rsid w:val="009226F5"/>
    <w:rsid w:val="00922FC7"/>
    <w:rsid w:val="00927039"/>
    <w:rsid w:val="00931EC5"/>
    <w:rsid w:val="009321CA"/>
    <w:rsid w:val="009323C5"/>
    <w:rsid w:val="00932D7C"/>
    <w:rsid w:val="0093766D"/>
    <w:rsid w:val="00937CA1"/>
    <w:rsid w:val="0094081E"/>
    <w:rsid w:val="00941061"/>
    <w:rsid w:val="0094145B"/>
    <w:rsid w:val="00943FF3"/>
    <w:rsid w:val="00946F1A"/>
    <w:rsid w:val="00947C15"/>
    <w:rsid w:val="00951DD8"/>
    <w:rsid w:val="00953531"/>
    <w:rsid w:val="00954DA6"/>
    <w:rsid w:val="00954E88"/>
    <w:rsid w:val="009560F9"/>
    <w:rsid w:val="00956D2B"/>
    <w:rsid w:val="00957B7B"/>
    <w:rsid w:val="00957FFB"/>
    <w:rsid w:val="009608C1"/>
    <w:rsid w:val="009659C6"/>
    <w:rsid w:val="00965C2D"/>
    <w:rsid w:val="0096757F"/>
    <w:rsid w:val="009708B1"/>
    <w:rsid w:val="0097177A"/>
    <w:rsid w:val="00971A26"/>
    <w:rsid w:val="00980B94"/>
    <w:rsid w:val="009825C8"/>
    <w:rsid w:val="009867A8"/>
    <w:rsid w:val="00986D1A"/>
    <w:rsid w:val="009872C0"/>
    <w:rsid w:val="00987E2E"/>
    <w:rsid w:val="00990FEA"/>
    <w:rsid w:val="00992D85"/>
    <w:rsid w:val="00992ECF"/>
    <w:rsid w:val="009973A7"/>
    <w:rsid w:val="00997D17"/>
    <w:rsid w:val="009A1D16"/>
    <w:rsid w:val="009B39A6"/>
    <w:rsid w:val="009B7F86"/>
    <w:rsid w:val="009C143F"/>
    <w:rsid w:val="009C2657"/>
    <w:rsid w:val="009C28B2"/>
    <w:rsid w:val="009C7863"/>
    <w:rsid w:val="009D1163"/>
    <w:rsid w:val="009D2811"/>
    <w:rsid w:val="009D3090"/>
    <w:rsid w:val="009E297D"/>
    <w:rsid w:val="009E4289"/>
    <w:rsid w:val="009E4AB6"/>
    <w:rsid w:val="009E4C14"/>
    <w:rsid w:val="009E4EDC"/>
    <w:rsid w:val="009F0957"/>
    <w:rsid w:val="009F25A4"/>
    <w:rsid w:val="009F54E5"/>
    <w:rsid w:val="009F6397"/>
    <w:rsid w:val="009F7F72"/>
    <w:rsid w:val="00A02AFB"/>
    <w:rsid w:val="00A042D3"/>
    <w:rsid w:val="00A05B5E"/>
    <w:rsid w:val="00A10E30"/>
    <w:rsid w:val="00A11952"/>
    <w:rsid w:val="00A11CBF"/>
    <w:rsid w:val="00A1638B"/>
    <w:rsid w:val="00A213EE"/>
    <w:rsid w:val="00A2151B"/>
    <w:rsid w:val="00A2159A"/>
    <w:rsid w:val="00A25723"/>
    <w:rsid w:val="00A30BC3"/>
    <w:rsid w:val="00A41028"/>
    <w:rsid w:val="00A41233"/>
    <w:rsid w:val="00A4206B"/>
    <w:rsid w:val="00A45F5F"/>
    <w:rsid w:val="00A5058F"/>
    <w:rsid w:val="00A517D4"/>
    <w:rsid w:val="00A524F1"/>
    <w:rsid w:val="00A52DA7"/>
    <w:rsid w:val="00A53568"/>
    <w:rsid w:val="00A605DE"/>
    <w:rsid w:val="00A642BE"/>
    <w:rsid w:val="00A67426"/>
    <w:rsid w:val="00A7021B"/>
    <w:rsid w:val="00A71EDE"/>
    <w:rsid w:val="00A77C63"/>
    <w:rsid w:val="00A810DF"/>
    <w:rsid w:val="00A84EC0"/>
    <w:rsid w:val="00A851EE"/>
    <w:rsid w:val="00A85C53"/>
    <w:rsid w:val="00A85EE2"/>
    <w:rsid w:val="00A9262D"/>
    <w:rsid w:val="00A95AEE"/>
    <w:rsid w:val="00A9640C"/>
    <w:rsid w:val="00A96C72"/>
    <w:rsid w:val="00AA08AE"/>
    <w:rsid w:val="00AA08BC"/>
    <w:rsid w:val="00AA20F4"/>
    <w:rsid w:val="00AA28B3"/>
    <w:rsid w:val="00AA446A"/>
    <w:rsid w:val="00AB3B6D"/>
    <w:rsid w:val="00AB62D8"/>
    <w:rsid w:val="00AC4E08"/>
    <w:rsid w:val="00AC5161"/>
    <w:rsid w:val="00AC616E"/>
    <w:rsid w:val="00AD0B7D"/>
    <w:rsid w:val="00AD15BE"/>
    <w:rsid w:val="00AD27E8"/>
    <w:rsid w:val="00AD7F90"/>
    <w:rsid w:val="00AE4F5A"/>
    <w:rsid w:val="00AE57E4"/>
    <w:rsid w:val="00AE66C2"/>
    <w:rsid w:val="00AE695A"/>
    <w:rsid w:val="00AF023A"/>
    <w:rsid w:val="00AF2F53"/>
    <w:rsid w:val="00AF5155"/>
    <w:rsid w:val="00AF73FE"/>
    <w:rsid w:val="00B010DB"/>
    <w:rsid w:val="00B0371F"/>
    <w:rsid w:val="00B06A2C"/>
    <w:rsid w:val="00B104E7"/>
    <w:rsid w:val="00B117A3"/>
    <w:rsid w:val="00B134B8"/>
    <w:rsid w:val="00B14C33"/>
    <w:rsid w:val="00B17601"/>
    <w:rsid w:val="00B17786"/>
    <w:rsid w:val="00B17F4D"/>
    <w:rsid w:val="00B21926"/>
    <w:rsid w:val="00B24409"/>
    <w:rsid w:val="00B246DF"/>
    <w:rsid w:val="00B247C1"/>
    <w:rsid w:val="00B25922"/>
    <w:rsid w:val="00B2644E"/>
    <w:rsid w:val="00B27B38"/>
    <w:rsid w:val="00B30E13"/>
    <w:rsid w:val="00B31B5F"/>
    <w:rsid w:val="00B34B30"/>
    <w:rsid w:val="00B36BE8"/>
    <w:rsid w:val="00B4038C"/>
    <w:rsid w:val="00B4321B"/>
    <w:rsid w:val="00B4469C"/>
    <w:rsid w:val="00B4469D"/>
    <w:rsid w:val="00B450AE"/>
    <w:rsid w:val="00B45688"/>
    <w:rsid w:val="00B45B30"/>
    <w:rsid w:val="00B45D8C"/>
    <w:rsid w:val="00B52B3F"/>
    <w:rsid w:val="00B54979"/>
    <w:rsid w:val="00B62F6D"/>
    <w:rsid w:val="00B72BC2"/>
    <w:rsid w:val="00B74AEE"/>
    <w:rsid w:val="00B75B03"/>
    <w:rsid w:val="00B7683B"/>
    <w:rsid w:val="00B77201"/>
    <w:rsid w:val="00B82070"/>
    <w:rsid w:val="00B83D1B"/>
    <w:rsid w:val="00B84C98"/>
    <w:rsid w:val="00B84DAD"/>
    <w:rsid w:val="00B86899"/>
    <w:rsid w:val="00B86A75"/>
    <w:rsid w:val="00B87974"/>
    <w:rsid w:val="00B92456"/>
    <w:rsid w:val="00B94612"/>
    <w:rsid w:val="00B97A52"/>
    <w:rsid w:val="00BA1D28"/>
    <w:rsid w:val="00BA24AC"/>
    <w:rsid w:val="00BA2526"/>
    <w:rsid w:val="00BA3F06"/>
    <w:rsid w:val="00BA6BAC"/>
    <w:rsid w:val="00BA7719"/>
    <w:rsid w:val="00BB298C"/>
    <w:rsid w:val="00BB6767"/>
    <w:rsid w:val="00BC0D2E"/>
    <w:rsid w:val="00BC1F73"/>
    <w:rsid w:val="00BC5F7B"/>
    <w:rsid w:val="00BD2958"/>
    <w:rsid w:val="00BD3685"/>
    <w:rsid w:val="00BD403F"/>
    <w:rsid w:val="00BD4295"/>
    <w:rsid w:val="00BD48F2"/>
    <w:rsid w:val="00BD5CAF"/>
    <w:rsid w:val="00BD6559"/>
    <w:rsid w:val="00BE0257"/>
    <w:rsid w:val="00BE144C"/>
    <w:rsid w:val="00BF0146"/>
    <w:rsid w:val="00BF0AE6"/>
    <w:rsid w:val="00BF0E83"/>
    <w:rsid w:val="00BF48A2"/>
    <w:rsid w:val="00C01043"/>
    <w:rsid w:val="00C0173B"/>
    <w:rsid w:val="00C02FDF"/>
    <w:rsid w:val="00C04F23"/>
    <w:rsid w:val="00C1078B"/>
    <w:rsid w:val="00C10A47"/>
    <w:rsid w:val="00C112B1"/>
    <w:rsid w:val="00C1196F"/>
    <w:rsid w:val="00C12E93"/>
    <w:rsid w:val="00C132C7"/>
    <w:rsid w:val="00C14740"/>
    <w:rsid w:val="00C15CC7"/>
    <w:rsid w:val="00C1657C"/>
    <w:rsid w:val="00C21B19"/>
    <w:rsid w:val="00C22C2B"/>
    <w:rsid w:val="00C2590E"/>
    <w:rsid w:val="00C26267"/>
    <w:rsid w:val="00C33748"/>
    <w:rsid w:val="00C34697"/>
    <w:rsid w:val="00C40FDC"/>
    <w:rsid w:val="00C45D6F"/>
    <w:rsid w:val="00C46259"/>
    <w:rsid w:val="00C46866"/>
    <w:rsid w:val="00C50CE7"/>
    <w:rsid w:val="00C50E50"/>
    <w:rsid w:val="00C52B09"/>
    <w:rsid w:val="00C52F82"/>
    <w:rsid w:val="00C54E1B"/>
    <w:rsid w:val="00C57729"/>
    <w:rsid w:val="00C57AB3"/>
    <w:rsid w:val="00C61B0E"/>
    <w:rsid w:val="00C645D7"/>
    <w:rsid w:val="00C6475A"/>
    <w:rsid w:val="00C65ADE"/>
    <w:rsid w:val="00C6613C"/>
    <w:rsid w:val="00C663A1"/>
    <w:rsid w:val="00C668B3"/>
    <w:rsid w:val="00C6699B"/>
    <w:rsid w:val="00C66E3F"/>
    <w:rsid w:val="00C67468"/>
    <w:rsid w:val="00C73200"/>
    <w:rsid w:val="00C733BC"/>
    <w:rsid w:val="00C7371B"/>
    <w:rsid w:val="00C73B7D"/>
    <w:rsid w:val="00C80710"/>
    <w:rsid w:val="00C810C2"/>
    <w:rsid w:val="00C81F77"/>
    <w:rsid w:val="00C830BA"/>
    <w:rsid w:val="00C84A14"/>
    <w:rsid w:val="00C85A0C"/>
    <w:rsid w:val="00C85C1E"/>
    <w:rsid w:val="00C875A3"/>
    <w:rsid w:val="00C87C8A"/>
    <w:rsid w:val="00C91149"/>
    <w:rsid w:val="00C91A21"/>
    <w:rsid w:val="00C94151"/>
    <w:rsid w:val="00C942FB"/>
    <w:rsid w:val="00C94628"/>
    <w:rsid w:val="00C94B30"/>
    <w:rsid w:val="00CA192A"/>
    <w:rsid w:val="00CA40D8"/>
    <w:rsid w:val="00CA44F8"/>
    <w:rsid w:val="00CA5FB9"/>
    <w:rsid w:val="00CA623C"/>
    <w:rsid w:val="00CB1AB6"/>
    <w:rsid w:val="00CB2260"/>
    <w:rsid w:val="00CB68C1"/>
    <w:rsid w:val="00CB7181"/>
    <w:rsid w:val="00CB7F36"/>
    <w:rsid w:val="00CC1C05"/>
    <w:rsid w:val="00CC214F"/>
    <w:rsid w:val="00CC60F6"/>
    <w:rsid w:val="00CC6764"/>
    <w:rsid w:val="00CC763D"/>
    <w:rsid w:val="00CC78AF"/>
    <w:rsid w:val="00CD2A62"/>
    <w:rsid w:val="00CD5064"/>
    <w:rsid w:val="00CE02FE"/>
    <w:rsid w:val="00CE06D1"/>
    <w:rsid w:val="00CE137E"/>
    <w:rsid w:val="00CE1571"/>
    <w:rsid w:val="00CE1D84"/>
    <w:rsid w:val="00CE3E93"/>
    <w:rsid w:val="00CE409F"/>
    <w:rsid w:val="00CE737B"/>
    <w:rsid w:val="00CF1BFE"/>
    <w:rsid w:val="00CF4A57"/>
    <w:rsid w:val="00CF4B98"/>
    <w:rsid w:val="00CF4D23"/>
    <w:rsid w:val="00D002A4"/>
    <w:rsid w:val="00D02D31"/>
    <w:rsid w:val="00D03096"/>
    <w:rsid w:val="00D03A59"/>
    <w:rsid w:val="00D0426F"/>
    <w:rsid w:val="00D04F87"/>
    <w:rsid w:val="00D107D6"/>
    <w:rsid w:val="00D10E3F"/>
    <w:rsid w:val="00D12749"/>
    <w:rsid w:val="00D12B46"/>
    <w:rsid w:val="00D13230"/>
    <w:rsid w:val="00D14D38"/>
    <w:rsid w:val="00D16193"/>
    <w:rsid w:val="00D17FD1"/>
    <w:rsid w:val="00D20FB8"/>
    <w:rsid w:val="00D22B16"/>
    <w:rsid w:val="00D22D3F"/>
    <w:rsid w:val="00D235B2"/>
    <w:rsid w:val="00D2486A"/>
    <w:rsid w:val="00D33783"/>
    <w:rsid w:val="00D33929"/>
    <w:rsid w:val="00D36161"/>
    <w:rsid w:val="00D42624"/>
    <w:rsid w:val="00D53131"/>
    <w:rsid w:val="00D533DA"/>
    <w:rsid w:val="00D54770"/>
    <w:rsid w:val="00D553C8"/>
    <w:rsid w:val="00D626D1"/>
    <w:rsid w:val="00D65DEC"/>
    <w:rsid w:val="00D65E19"/>
    <w:rsid w:val="00D67439"/>
    <w:rsid w:val="00D67CCE"/>
    <w:rsid w:val="00D71FF1"/>
    <w:rsid w:val="00D74462"/>
    <w:rsid w:val="00D760B8"/>
    <w:rsid w:val="00D80957"/>
    <w:rsid w:val="00D84388"/>
    <w:rsid w:val="00D852ED"/>
    <w:rsid w:val="00D85817"/>
    <w:rsid w:val="00D915BB"/>
    <w:rsid w:val="00D921F1"/>
    <w:rsid w:val="00D97085"/>
    <w:rsid w:val="00D97D55"/>
    <w:rsid w:val="00DA0D90"/>
    <w:rsid w:val="00DA2105"/>
    <w:rsid w:val="00DA2DF0"/>
    <w:rsid w:val="00DA3E59"/>
    <w:rsid w:val="00DA42E5"/>
    <w:rsid w:val="00DA4610"/>
    <w:rsid w:val="00DB234E"/>
    <w:rsid w:val="00DB2DCF"/>
    <w:rsid w:val="00DB30D0"/>
    <w:rsid w:val="00DB4852"/>
    <w:rsid w:val="00DC0F1F"/>
    <w:rsid w:val="00DC1894"/>
    <w:rsid w:val="00DC2688"/>
    <w:rsid w:val="00DC29FB"/>
    <w:rsid w:val="00DC4502"/>
    <w:rsid w:val="00DC6B1E"/>
    <w:rsid w:val="00DD16AE"/>
    <w:rsid w:val="00DD2F88"/>
    <w:rsid w:val="00DD3D2E"/>
    <w:rsid w:val="00DD4514"/>
    <w:rsid w:val="00DD56D4"/>
    <w:rsid w:val="00DD7CD6"/>
    <w:rsid w:val="00DF0930"/>
    <w:rsid w:val="00DF1EAF"/>
    <w:rsid w:val="00DF4657"/>
    <w:rsid w:val="00DF5118"/>
    <w:rsid w:val="00DF54A7"/>
    <w:rsid w:val="00DF72A4"/>
    <w:rsid w:val="00E013F3"/>
    <w:rsid w:val="00E0270F"/>
    <w:rsid w:val="00E03B9A"/>
    <w:rsid w:val="00E05AA5"/>
    <w:rsid w:val="00E06CEC"/>
    <w:rsid w:val="00E06F4D"/>
    <w:rsid w:val="00E102CD"/>
    <w:rsid w:val="00E102EE"/>
    <w:rsid w:val="00E117F8"/>
    <w:rsid w:val="00E119DC"/>
    <w:rsid w:val="00E13813"/>
    <w:rsid w:val="00E1388E"/>
    <w:rsid w:val="00E21D33"/>
    <w:rsid w:val="00E221CE"/>
    <w:rsid w:val="00E22922"/>
    <w:rsid w:val="00E251BF"/>
    <w:rsid w:val="00E26396"/>
    <w:rsid w:val="00E308CD"/>
    <w:rsid w:val="00E31177"/>
    <w:rsid w:val="00E31195"/>
    <w:rsid w:val="00E36F24"/>
    <w:rsid w:val="00E374B5"/>
    <w:rsid w:val="00E41FA8"/>
    <w:rsid w:val="00E43044"/>
    <w:rsid w:val="00E4671C"/>
    <w:rsid w:val="00E46E05"/>
    <w:rsid w:val="00E5097A"/>
    <w:rsid w:val="00E515FE"/>
    <w:rsid w:val="00E5238C"/>
    <w:rsid w:val="00E640F8"/>
    <w:rsid w:val="00E656FF"/>
    <w:rsid w:val="00E669E5"/>
    <w:rsid w:val="00E66FB5"/>
    <w:rsid w:val="00E67940"/>
    <w:rsid w:val="00E7268F"/>
    <w:rsid w:val="00E75994"/>
    <w:rsid w:val="00E808C7"/>
    <w:rsid w:val="00E8331F"/>
    <w:rsid w:val="00E835B1"/>
    <w:rsid w:val="00E854A4"/>
    <w:rsid w:val="00E8784D"/>
    <w:rsid w:val="00E92ECB"/>
    <w:rsid w:val="00EA0342"/>
    <w:rsid w:val="00EA0E65"/>
    <w:rsid w:val="00EA1CDD"/>
    <w:rsid w:val="00EA34A7"/>
    <w:rsid w:val="00EB26CE"/>
    <w:rsid w:val="00EB5C68"/>
    <w:rsid w:val="00EC1379"/>
    <w:rsid w:val="00EC1441"/>
    <w:rsid w:val="00EC198A"/>
    <w:rsid w:val="00EC1E4A"/>
    <w:rsid w:val="00EC5D54"/>
    <w:rsid w:val="00EC6B37"/>
    <w:rsid w:val="00EC70BC"/>
    <w:rsid w:val="00EC7360"/>
    <w:rsid w:val="00ED10A5"/>
    <w:rsid w:val="00ED325D"/>
    <w:rsid w:val="00ED5D9D"/>
    <w:rsid w:val="00EE184C"/>
    <w:rsid w:val="00EE5BB9"/>
    <w:rsid w:val="00EF078A"/>
    <w:rsid w:val="00EF2F20"/>
    <w:rsid w:val="00EF77E5"/>
    <w:rsid w:val="00EF79C7"/>
    <w:rsid w:val="00EF7B16"/>
    <w:rsid w:val="00EF7B1E"/>
    <w:rsid w:val="00F00545"/>
    <w:rsid w:val="00F00D69"/>
    <w:rsid w:val="00F00ED4"/>
    <w:rsid w:val="00F046F2"/>
    <w:rsid w:val="00F05784"/>
    <w:rsid w:val="00F05FBF"/>
    <w:rsid w:val="00F10097"/>
    <w:rsid w:val="00F1367B"/>
    <w:rsid w:val="00F145EC"/>
    <w:rsid w:val="00F200AF"/>
    <w:rsid w:val="00F20586"/>
    <w:rsid w:val="00F21289"/>
    <w:rsid w:val="00F22240"/>
    <w:rsid w:val="00F232F4"/>
    <w:rsid w:val="00F23548"/>
    <w:rsid w:val="00F236D5"/>
    <w:rsid w:val="00F23AF8"/>
    <w:rsid w:val="00F25244"/>
    <w:rsid w:val="00F2618A"/>
    <w:rsid w:val="00F31A28"/>
    <w:rsid w:val="00F31B0C"/>
    <w:rsid w:val="00F3434F"/>
    <w:rsid w:val="00F35393"/>
    <w:rsid w:val="00F44E67"/>
    <w:rsid w:val="00F451D8"/>
    <w:rsid w:val="00F45E1D"/>
    <w:rsid w:val="00F54A89"/>
    <w:rsid w:val="00F5791A"/>
    <w:rsid w:val="00F6476C"/>
    <w:rsid w:val="00F664E7"/>
    <w:rsid w:val="00F67147"/>
    <w:rsid w:val="00F70F92"/>
    <w:rsid w:val="00F717A9"/>
    <w:rsid w:val="00F7241A"/>
    <w:rsid w:val="00F75B9B"/>
    <w:rsid w:val="00F76407"/>
    <w:rsid w:val="00F766D3"/>
    <w:rsid w:val="00F82191"/>
    <w:rsid w:val="00F83790"/>
    <w:rsid w:val="00F846C7"/>
    <w:rsid w:val="00F855BD"/>
    <w:rsid w:val="00F86C87"/>
    <w:rsid w:val="00F87E41"/>
    <w:rsid w:val="00F92969"/>
    <w:rsid w:val="00F9386E"/>
    <w:rsid w:val="00F950A2"/>
    <w:rsid w:val="00F953CF"/>
    <w:rsid w:val="00F9755A"/>
    <w:rsid w:val="00F97BA6"/>
    <w:rsid w:val="00FA0C4C"/>
    <w:rsid w:val="00FA20B5"/>
    <w:rsid w:val="00FB1122"/>
    <w:rsid w:val="00FB1454"/>
    <w:rsid w:val="00FB1BE9"/>
    <w:rsid w:val="00FB4740"/>
    <w:rsid w:val="00FB57CA"/>
    <w:rsid w:val="00FB57EB"/>
    <w:rsid w:val="00FB5966"/>
    <w:rsid w:val="00FB7D09"/>
    <w:rsid w:val="00FC1C3F"/>
    <w:rsid w:val="00FC2CF1"/>
    <w:rsid w:val="00FC4180"/>
    <w:rsid w:val="00FC5669"/>
    <w:rsid w:val="00FC5E00"/>
    <w:rsid w:val="00FC717B"/>
    <w:rsid w:val="00FC71FE"/>
    <w:rsid w:val="00FD0D9E"/>
    <w:rsid w:val="00FD1033"/>
    <w:rsid w:val="00FD258A"/>
    <w:rsid w:val="00FD5B5D"/>
    <w:rsid w:val="00FD6F59"/>
    <w:rsid w:val="00FD77A4"/>
    <w:rsid w:val="00FE4FEE"/>
    <w:rsid w:val="00FF025C"/>
    <w:rsid w:val="00FF34A6"/>
    <w:rsid w:val="00FF4209"/>
    <w:rsid w:val="00FF57C2"/>
    <w:rsid w:val="00FF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2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2F53"/>
  </w:style>
  <w:style w:type="paragraph" w:styleId="a5">
    <w:name w:val="footer"/>
    <w:basedOn w:val="a"/>
    <w:link w:val="a6"/>
    <w:uiPriority w:val="99"/>
    <w:unhideWhenUsed/>
    <w:rsid w:val="00AF2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2F53"/>
  </w:style>
  <w:style w:type="paragraph" w:styleId="a7">
    <w:name w:val="Balloon Text"/>
    <w:basedOn w:val="a"/>
    <w:link w:val="a8"/>
    <w:uiPriority w:val="99"/>
    <w:semiHidden/>
    <w:unhideWhenUsed/>
    <w:rsid w:val="00AF2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2F5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A6B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2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2F53"/>
  </w:style>
  <w:style w:type="paragraph" w:styleId="a5">
    <w:name w:val="footer"/>
    <w:basedOn w:val="a"/>
    <w:link w:val="a6"/>
    <w:uiPriority w:val="99"/>
    <w:unhideWhenUsed/>
    <w:rsid w:val="00AF2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2F53"/>
  </w:style>
  <w:style w:type="paragraph" w:styleId="a7">
    <w:name w:val="Balloon Text"/>
    <w:basedOn w:val="a"/>
    <w:link w:val="a8"/>
    <w:uiPriority w:val="99"/>
    <w:semiHidden/>
    <w:unhideWhenUsed/>
    <w:rsid w:val="00AF2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2F5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A6B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45C6095FBF796CD26D2F6D82D0AA20C0D10EC2A2653B2B6A7A2BA57083BCE30F42FCB18DCCBF1501BFDD1D7572D4BD8ED17D5DA446BBE6CEE5C711jBmBM" TargetMode="External"/><Relationship Id="rId13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hyperlink" Target="garantF1://22478447.1" TargetMode="External"/><Relationship Id="rId12" Type="http://schemas.openxmlformats.org/officeDocument/2006/relationships/image" Target="media/image1.wmf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garantF1://22407661.3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garantF1://22405643.1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123777.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2766</Words>
  <Characters>15768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18498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elmira.islamova</dc:creator>
  <cp:lastModifiedBy>Алия Загидуллина</cp:lastModifiedBy>
  <cp:revision>13</cp:revision>
  <cp:lastPrinted>2019-09-17T11:59:00Z</cp:lastPrinted>
  <dcterms:created xsi:type="dcterms:W3CDTF">2019-09-10T12:04:00Z</dcterms:created>
  <dcterms:modified xsi:type="dcterms:W3CDTF">2019-09-20T07:28:00Z</dcterms:modified>
</cp:coreProperties>
</file>